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88" w:type="dxa"/>
        <w:jc w:val="center"/>
        <w:tblCellMar>
          <w:left w:w="70" w:type="dxa"/>
          <w:right w:w="70" w:type="dxa"/>
        </w:tblCellMar>
        <w:tblLook w:val="04A0" w:firstRow="1" w:lastRow="0" w:firstColumn="1" w:lastColumn="0" w:noHBand="0" w:noVBand="1"/>
      </w:tblPr>
      <w:tblGrid>
        <w:gridCol w:w="1585"/>
        <w:gridCol w:w="3288"/>
        <w:gridCol w:w="4815"/>
      </w:tblGrid>
      <w:tr w:rsidR="00E313AE" w:rsidRPr="00C44CE1" w14:paraId="70328E0F"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77777777" w:rsidR="00E313AE" w:rsidRPr="00C44CE1" w:rsidRDefault="00FA32D0" w:rsidP="009F63CA">
            <w:pPr>
              <w:jc w:val="center"/>
              <w:rPr>
                <w:b/>
                <w:bCs/>
                <w:color w:val="000000"/>
                <w:sz w:val="22"/>
                <w:szCs w:val="22"/>
              </w:rPr>
            </w:pPr>
            <w:r w:rsidRPr="00C44CE1">
              <w:rPr>
                <w:b/>
                <w:bCs/>
                <w:color w:val="000000"/>
                <w:sz w:val="22"/>
                <w:szCs w:val="22"/>
              </w:rPr>
              <w:t>A. KADRO VEYA POZİSYON BİLGİLERİ</w:t>
            </w:r>
          </w:p>
        </w:tc>
      </w:tr>
      <w:tr w:rsidR="00E313AE" w:rsidRPr="00C44CE1" w14:paraId="0E3BE78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E313AE" w:rsidRPr="00C44CE1" w:rsidRDefault="00E313AE" w:rsidP="009F63CA">
            <w:pPr>
              <w:rPr>
                <w:color w:val="000000"/>
                <w:sz w:val="22"/>
                <w:szCs w:val="22"/>
              </w:rPr>
            </w:pPr>
            <w:r w:rsidRPr="00C44CE1">
              <w:rPr>
                <w:color w:val="000000"/>
                <w:sz w:val="22"/>
                <w:szCs w:val="22"/>
              </w:rPr>
              <w:t>Birimi</w:t>
            </w:r>
          </w:p>
        </w:tc>
        <w:tc>
          <w:tcPr>
            <w:tcW w:w="8103" w:type="dxa"/>
            <w:gridSpan w:val="2"/>
            <w:tcBorders>
              <w:top w:val="nil"/>
              <w:left w:val="nil"/>
              <w:bottom w:val="single" w:sz="4" w:space="0" w:color="auto"/>
              <w:right w:val="single" w:sz="8" w:space="0" w:color="auto"/>
            </w:tcBorders>
            <w:shd w:val="clear" w:color="auto" w:fill="auto"/>
            <w:noWrap/>
            <w:vAlign w:val="center"/>
          </w:tcPr>
          <w:p w14:paraId="106BAF97" w14:textId="65F8503A" w:rsidR="00E313AE" w:rsidRPr="00C44CE1" w:rsidRDefault="001720C7" w:rsidP="004C121E">
            <w:pPr>
              <w:ind w:left="73"/>
              <w:rPr>
                <w:color w:val="000000"/>
                <w:sz w:val="22"/>
                <w:szCs w:val="22"/>
              </w:rPr>
            </w:pPr>
            <w:r>
              <w:rPr>
                <w:color w:val="000000"/>
                <w:sz w:val="22"/>
                <w:szCs w:val="22"/>
              </w:rPr>
              <w:t>Turizm Fakültesi</w:t>
            </w:r>
          </w:p>
        </w:tc>
      </w:tr>
      <w:tr w:rsidR="00566D4F" w:rsidRPr="00C44CE1" w14:paraId="1B0718DF"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566D4F" w:rsidRPr="00C44CE1" w:rsidRDefault="00566D4F" w:rsidP="00566D4F">
            <w:pPr>
              <w:rPr>
                <w:color w:val="000000"/>
                <w:sz w:val="22"/>
                <w:szCs w:val="22"/>
              </w:rPr>
            </w:pPr>
            <w:r w:rsidRPr="00C44CE1">
              <w:rPr>
                <w:color w:val="000000"/>
                <w:sz w:val="22"/>
                <w:szCs w:val="22"/>
              </w:rPr>
              <w:t>Unvanı</w:t>
            </w:r>
          </w:p>
        </w:tc>
        <w:tc>
          <w:tcPr>
            <w:tcW w:w="8103" w:type="dxa"/>
            <w:gridSpan w:val="2"/>
            <w:tcBorders>
              <w:top w:val="nil"/>
              <w:left w:val="nil"/>
              <w:bottom w:val="single" w:sz="4" w:space="0" w:color="auto"/>
              <w:right w:val="single" w:sz="8" w:space="0" w:color="auto"/>
            </w:tcBorders>
            <w:shd w:val="clear" w:color="auto" w:fill="auto"/>
            <w:noWrap/>
            <w:vAlign w:val="center"/>
          </w:tcPr>
          <w:p w14:paraId="48E52D49" w14:textId="7AC0FC20" w:rsidR="00566D4F" w:rsidRPr="00EA0A32" w:rsidRDefault="00376B6C" w:rsidP="00EA6C2B">
            <w:pPr>
              <w:rPr>
                <w:color w:val="000000"/>
                <w:sz w:val="22"/>
                <w:szCs w:val="22"/>
              </w:rPr>
            </w:pPr>
            <w:r>
              <w:rPr>
                <w:color w:val="000000"/>
                <w:sz w:val="22"/>
                <w:szCs w:val="22"/>
              </w:rPr>
              <w:t>Memur</w:t>
            </w:r>
            <w:r w:rsidR="00A34B9E">
              <w:rPr>
                <w:color w:val="000000"/>
                <w:sz w:val="22"/>
                <w:szCs w:val="22"/>
              </w:rPr>
              <w:t>, Bilgisayar İşletmeni</w:t>
            </w:r>
            <w:r>
              <w:rPr>
                <w:color w:val="000000"/>
                <w:sz w:val="22"/>
                <w:szCs w:val="22"/>
              </w:rPr>
              <w:t xml:space="preserve"> (</w:t>
            </w:r>
            <w:r w:rsidR="00EA6C2B">
              <w:rPr>
                <w:color w:val="000000"/>
                <w:sz w:val="22"/>
                <w:szCs w:val="22"/>
              </w:rPr>
              <w:t>Mali İşler</w:t>
            </w:r>
            <w:r>
              <w:rPr>
                <w:color w:val="000000"/>
                <w:sz w:val="22"/>
                <w:szCs w:val="22"/>
              </w:rPr>
              <w:t>)</w:t>
            </w:r>
          </w:p>
        </w:tc>
      </w:tr>
      <w:tr w:rsidR="00DE0B5D" w:rsidRPr="00C44CE1" w14:paraId="1808F016"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DE0B5D" w:rsidRPr="00C44CE1" w:rsidRDefault="00DE0B5D" w:rsidP="00DE0B5D">
            <w:pPr>
              <w:rPr>
                <w:color w:val="000000"/>
                <w:sz w:val="22"/>
                <w:szCs w:val="22"/>
              </w:rPr>
            </w:pPr>
            <w:r w:rsidRPr="00C44CE1">
              <w:rPr>
                <w:color w:val="000000"/>
                <w:sz w:val="22"/>
                <w:szCs w:val="22"/>
              </w:rPr>
              <w:t>Sınıfı</w:t>
            </w:r>
          </w:p>
        </w:tc>
        <w:tc>
          <w:tcPr>
            <w:tcW w:w="8103" w:type="dxa"/>
            <w:gridSpan w:val="2"/>
            <w:tcBorders>
              <w:top w:val="nil"/>
              <w:left w:val="nil"/>
              <w:bottom w:val="single" w:sz="4" w:space="0" w:color="auto"/>
              <w:right w:val="single" w:sz="8" w:space="0" w:color="auto"/>
            </w:tcBorders>
            <w:shd w:val="clear" w:color="auto" w:fill="auto"/>
            <w:noWrap/>
            <w:vAlign w:val="center"/>
          </w:tcPr>
          <w:p w14:paraId="32AC536B" w14:textId="71AA7260" w:rsidR="00DE0B5D" w:rsidRPr="00EA0A32" w:rsidRDefault="00376B6C" w:rsidP="004C121E">
            <w:pPr>
              <w:ind w:left="73"/>
              <w:rPr>
                <w:color w:val="000000"/>
                <w:sz w:val="22"/>
                <w:szCs w:val="22"/>
              </w:rPr>
            </w:pPr>
            <w:r>
              <w:rPr>
                <w:color w:val="000000"/>
                <w:sz w:val="22"/>
                <w:szCs w:val="22"/>
              </w:rPr>
              <w:t>İdari Personel</w:t>
            </w:r>
          </w:p>
        </w:tc>
      </w:tr>
      <w:tr w:rsidR="00DE0B5D" w:rsidRPr="00C44CE1" w14:paraId="7EFF76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DE0B5D" w:rsidRPr="00C44CE1" w:rsidRDefault="00DE0B5D" w:rsidP="00DE0B5D">
            <w:pPr>
              <w:rPr>
                <w:color w:val="000000"/>
                <w:sz w:val="22"/>
                <w:szCs w:val="22"/>
              </w:rPr>
            </w:pPr>
            <w:r w:rsidRPr="00C44CE1">
              <w:rPr>
                <w:color w:val="000000"/>
                <w:sz w:val="22"/>
                <w:szCs w:val="22"/>
              </w:rPr>
              <w:t>Görevi</w:t>
            </w:r>
          </w:p>
        </w:tc>
        <w:tc>
          <w:tcPr>
            <w:tcW w:w="8103" w:type="dxa"/>
            <w:gridSpan w:val="2"/>
            <w:tcBorders>
              <w:top w:val="nil"/>
              <w:left w:val="nil"/>
              <w:bottom w:val="single" w:sz="4" w:space="0" w:color="auto"/>
              <w:right w:val="single" w:sz="8" w:space="0" w:color="auto"/>
            </w:tcBorders>
            <w:shd w:val="clear" w:color="auto" w:fill="auto"/>
            <w:noWrap/>
            <w:vAlign w:val="center"/>
          </w:tcPr>
          <w:p w14:paraId="5BD1142A" w14:textId="0DBC2EF8" w:rsidR="00DE0B5D" w:rsidRPr="00EA0A32" w:rsidRDefault="00DE0B5D" w:rsidP="000D3038">
            <w:pPr>
              <w:ind w:left="73"/>
              <w:rPr>
                <w:color w:val="000000"/>
                <w:sz w:val="22"/>
                <w:szCs w:val="22"/>
              </w:rPr>
            </w:pPr>
          </w:p>
        </w:tc>
      </w:tr>
      <w:tr w:rsidR="00DE0B5D" w:rsidRPr="00C44CE1" w14:paraId="02710612"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DE0B5D" w:rsidRPr="00C44CE1" w:rsidRDefault="00DE0B5D" w:rsidP="00DE0B5D">
            <w:pPr>
              <w:rPr>
                <w:color w:val="000000"/>
                <w:sz w:val="22"/>
                <w:szCs w:val="22"/>
              </w:rPr>
            </w:pPr>
            <w:r w:rsidRPr="00C44CE1">
              <w:rPr>
                <w:color w:val="000000"/>
                <w:sz w:val="22"/>
                <w:szCs w:val="22"/>
              </w:rPr>
              <w:t>Birim Yöneticisi</w:t>
            </w:r>
          </w:p>
        </w:tc>
        <w:tc>
          <w:tcPr>
            <w:tcW w:w="8103" w:type="dxa"/>
            <w:gridSpan w:val="2"/>
            <w:tcBorders>
              <w:top w:val="nil"/>
              <w:left w:val="nil"/>
              <w:bottom w:val="single" w:sz="4" w:space="0" w:color="auto"/>
              <w:right w:val="single" w:sz="8" w:space="0" w:color="auto"/>
            </w:tcBorders>
            <w:shd w:val="clear" w:color="auto" w:fill="auto"/>
            <w:noWrap/>
            <w:vAlign w:val="center"/>
          </w:tcPr>
          <w:p w14:paraId="57F23891" w14:textId="4290E779" w:rsidR="00DE0B5D" w:rsidRPr="00EA0A32" w:rsidRDefault="00376B6C" w:rsidP="004C121E">
            <w:pPr>
              <w:ind w:left="73"/>
              <w:rPr>
                <w:color w:val="000000"/>
                <w:sz w:val="22"/>
                <w:szCs w:val="22"/>
              </w:rPr>
            </w:pPr>
            <w:r>
              <w:rPr>
                <w:color w:val="000000"/>
                <w:sz w:val="22"/>
                <w:szCs w:val="22"/>
              </w:rPr>
              <w:t>Dekan, Dekan Yardımcıları, Fakülte Sekreteri</w:t>
            </w:r>
          </w:p>
        </w:tc>
      </w:tr>
      <w:tr w:rsidR="00566D4F" w:rsidRPr="00C44CE1" w14:paraId="209BE654" w14:textId="77777777" w:rsidTr="00473887">
        <w:trPr>
          <w:trHeight w:val="6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77777777" w:rsidR="00566D4F" w:rsidRPr="00C44CE1" w:rsidRDefault="00566D4F" w:rsidP="00566D4F">
            <w:pPr>
              <w:rPr>
                <w:color w:val="000000"/>
                <w:sz w:val="22"/>
                <w:szCs w:val="22"/>
              </w:rPr>
            </w:pPr>
            <w:r w:rsidRPr="00C44CE1">
              <w:rPr>
                <w:color w:val="000000"/>
                <w:sz w:val="22"/>
                <w:szCs w:val="22"/>
              </w:rPr>
              <w:t>Bağlı Bulunduğu Yönetici / Yöneticileri</w:t>
            </w:r>
          </w:p>
        </w:tc>
        <w:tc>
          <w:tcPr>
            <w:tcW w:w="8103" w:type="dxa"/>
            <w:gridSpan w:val="2"/>
            <w:tcBorders>
              <w:top w:val="nil"/>
              <w:left w:val="nil"/>
              <w:bottom w:val="single" w:sz="4" w:space="0" w:color="auto"/>
              <w:right w:val="single" w:sz="8" w:space="0" w:color="auto"/>
            </w:tcBorders>
            <w:shd w:val="clear" w:color="auto" w:fill="auto"/>
            <w:vAlign w:val="center"/>
          </w:tcPr>
          <w:p w14:paraId="0D62C13D" w14:textId="5112543C" w:rsidR="00566D4F" w:rsidRPr="00EA0A32" w:rsidRDefault="001720C7" w:rsidP="00566D4F">
            <w:pPr>
              <w:ind w:left="73"/>
              <w:rPr>
                <w:color w:val="000000"/>
                <w:sz w:val="22"/>
                <w:szCs w:val="22"/>
              </w:rPr>
            </w:pPr>
            <w:r>
              <w:rPr>
                <w:color w:val="000000"/>
                <w:sz w:val="22"/>
                <w:szCs w:val="22"/>
              </w:rPr>
              <w:t>Dekan</w:t>
            </w:r>
            <w:r w:rsidR="00915972">
              <w:rPr>
                <w:color w:val="000000"/>
                <w:sz w:val="22"/>
                <w:szCs w:val="22"/>
              </w:rPr>
              <w:t xml:space="preserve">, </w:t>
            </w:r>
            <w:proofErr w:type="gramStart"/>
            <w:r w:rsidR="00915972">
              <w:rPr>
                <w:color w:val="000000"/>
                <w:sz w:val="22"/>
                <w:szCs w:val="22"/>
              </w:rPr>
              <w:t>Fakülte  Sekreteri</w:t>
            </w:r>
            <w:proofErr w:type="gramEnd"/>
          </w:p>
        </w:tc>
      </w:tr>
      <w:tr w:rsidR="00566D4F" w:rsidRPr="00C44CE1" w14:paraId="20C1840F" w14:textId="77777777" w:rsidTr="00473887">
        <w:trPr>
          <w:trHeight w:val="439"/>
          <w:jc w:val="center"/>
        </w:trPr>
        <w:tc>
          <w:tcPr>
            <w:tcW w:w="1585"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77777777" w:rsidR="00566D4F" w:rsidRPr="00C44CE1" w:rsidRDefault="00566D4F" w:rsidP="00566D4F">
            <w:pPr>
              <w:rPr>
                <w:color w:val="000000"/>
                <w:sz w:val="22"/>
                <w:szCs w:val="22"/>
              </w:rPr>
            </w:pPr>
            <w:r w:rsidRPr="00C44CE1">
              <w:rPr>
                <w:color w:val="000000"/>
                <w:sz w:val="22"/>
                <w:szCs w:val="22"/>
              </w:rPr>
              <w:t>Vekâlet Edecek Kişi</w:t>
            </w:r>
          </w:p>
        </w:tc>
        <w:tc>
          <w:tcPr>
            <w:tcW w:w="8103" w:type="dxa"/>
            <w:gridSpan w:val="2"/>
            <w:tcBorders>
              <w:top w:val="nil"/>
              <w:left w:val="nil"/>
              <w:bottom w:val="single" w:sz="4" w:space="0" w:color="auto"/>
              <w:right w:val="single" w:sz="8" w:space="0" w:color="auto"/>
            </w:tcBorders>
            <w:shd w:val="clear" w:color="auto" w:fill="auto"/>
            <w:noWrap/>
            <w:vAlign w:val="center"/>
          </w:tcPr>
          <w:p w14:paraId="01F7F6BE" w14:textId="75AB41DE" w:rsidR="00566D4F" w:rsidRPr="00C047FD" w:rsidRDefault="00376B6C" w:rsidP="00566D4F">
            <w:pPr>
              <w:rPr>
                <w:color w:val="000000"/>
                <w:sz w:val="22"/>
                <w:szCs w:val="22"/>
              </w:rPr>
            </w:pPr>
            <w:r>
              <w:rPr>
                <w:color w:val="000000"/>
                <w:sz w:val="22"/>
                <w:szCs w:val="22"/>
              </w:rPr>
              <w:t>Fakülte</w:t>
            </w:r>
            <w:r w:rsidR="00915972">
              <w:rPr>
                <w:color w:val="000000"/>
                <w:sz w:val="22"/>
                <w:szCs w:val="22"/>
              </w:rPr>
              <w:t xml:space="preserve"> veya diğer birimlerdeki idari p</w:t>
            </w:r>
            <w:r>
              <w:rPr>
                <w:color w:val="000000"/>
                <w:sz w:val="22"/>
                <w:szCs w:val="22"/>
              </w:rPr>
              <w:t>ersonel</w:t>
            </w:r>
          </w:p>
        </w:tc>
      </w:tr>
      <w:tr w:rsidR="00E313AE" w:rsidRPr="00C44CE1" w14:paraId="3AE34FC8"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77777777" w:rsidR="00E313AE" w:rsidRPr="00C44CE1" w:rsidRDefault="008637F0" w:rsidP="009F63CA">
            <w:pPr>
              <w:jc w:val="center"/>
              <w:rPr>
                <w:b/>
                <w:bCs/>
                <w:color w:val="000000"/>
                <w:sz w:val="22"/>
                <w:szCs w:val="22"/>
              </w:rPr>
            </w:pPr>
            <w:r w:rsidRPr="00C44CE1">
              <w:rPr>
                <w:b/>
                <w:bCs/>
                <w:color w:val="000000"/>
                <w:sz w:val="22"/>
                <w:szCs w:val="22"/>
              </w:rPr>
              <w:t>B</w:t>
            </w:r>
            <w:r w:rsidR="00E313AE" w:rsidRPr="00C44CE1">
              <w:rPr>
                <w:b/>
                <w:bCs/>
                <w:color w:val="000000"/>
                <w:sz w:val="22"/>
                <w:szCs w:val="22"/>
              </w:rPr>
              <w:t>. ATANACAKLARDA ARANACAK ÖZELLİKLER</w:t>
            </w:r>
          </w:p>
        </w:tc>
      </w:tr>
      <w:tr w:rsidR="00566D4F" w:rsidRPr="00C44CE1" w14:paraId="1768E1CE" w14:textId="77777777" w:rsidTr="00473887">
        <w:trPr>
          <w:trHeight w:val="439"/>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566D4F" w:rsidRPr="00C44CE1" w:rsidRDefault="00566D4F" w:rsidP="00566D4F">
            <w:pPr>
              <w:rPr>
                <w:color w:val="000000"/>
                <w:sz w:val="22"/>
                <w:szCs w:val="22"/>
              </w:rPr>
            </w:pPr>
            <w:r w:rsidRPr="00C44CE1">
              <w:rPr>
                <w:color w:val="000000"/>
                <w:sz w:val="22"/>
                <w:szCs w:val="22"/>
              </w:rPr>
              <w:t>Eğitim Düzeyi</w:t>
            </w:r>
          </w:p>
        </w:tc>
        <w:tc>
          <w:tcPr>
            <w:tcW w:w="8103" w:type="dxa"/>
            <w:gridSpan w:val="2"/>
            <w:tcBorders>
              <w:top w:val="nil"/>
              <w:left w:val="nil"/>
              <w:bottom w:val="single" w:sz="4" w:space="0" w:color="auto"/>
              <w:right w:val="single" w:sz="8" w:space="0" w:color="auto"/>
            </w:tcBorders>
            <w:shd w:val="clear" w:color="auto" w:fill="auto"/>
            <w:noWrap/>
            <w:vAlign w:val="center"/>
          </w:tcPr>
          <w:p w14:paraId="517883E6" w14:textId="36CA45CF" w:rsidR="00566D4F" w:rsidRPr="00C047FD" w:rsidRDefault="00915972" w:rsidP="00376B6C">
            <w:pPr>
              <w:rPr>
                <w:color w:val="000000"/>
                <w:sz w:val="22"/>
                <w:szCs w:val="22"/>
              </w:rPr>
            </w:pPr>
            <w:r>
              <w:rPr>
                <w:color w:val="000000"/>
                <w:sz w:val="22"/>
                <w:szCs w:val="22"/>
              </w:rPr>
              <w:t>Ortaöğretim ve yükse öğretim</w:t>
            </w:r>
            <w:r w:rsidR="00376B6C">
              <w:rPr>
                <w:color w:val="000000"/>
                <w:sz w:val="22"/>
                <w:szCs w:val="22"/>
              </w:rPr>
              <w:t xml:space="preserve"> Mezunu</w:t>
            </w:r>
          </w:p>
        </w:tc>
      </w:tr>
      <w:tr w:rsidR="00566D4F" w:rsidRPr="00C44CE1" w14:paraId="65CC1BBA" w14:textId="77777777" w:rsidTr="00473887">
        <w:trPr>
          <w:trHeight w:val="1106"/>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566D4F" w:rsidRPr="00C44CE1" w:rsidRDefault="00566D4F" w:rsidP="00566D4F">
            <w:pPr>
              <w:rPr>
                <w:color w:val="000000"/>
                <w:sz w:val="22"/>
                <w:szCs w:val="22"/>
              </w:rPr>
            </w:pPr>
            <w:r w:rsidRPr="00C44CE1">
              <w:rPr>
                <w:color w:val="000000"/>
                <w:sz w:val="22"/>
                <w:szCs w:val="22"/>
              </w:rPr>
              <w:t>Gerekli Hizmet Süresi</w:t>
            </w:r>
          </w:p>
        </w:tc>
        <w:tc>
          <w:tcPr>
            <w:tcW w:w="8103" w:type="dxa"/>
            <w:gridSpan w:val="2"/>
            <w:tcBorders>
              <w:top w:val="nil"/>
              <w:left w:val="nil"/>
              <w:bottom w:val="single" w:sz="4" w:space="0" w:color="auto"/>
              <w:right w:val="single" w:sz="8" w:space="0" w:color="auto"/>
            </w:tcBorders>
            <w:shd w:val="clear" w:color="auto" w:fill="auto"/>
            <w:vAlign w:val="center"/>
          </w:tcPr>
          <w:p w14:paraId="1EEC2ECC" w14:textId="10F7F552" w:rsidR="00566D4F" w:rsidRPr="00C047FD" w:rsidRDefault="00566D4F" w:rsidP="00566D4F">
            <w:pPr>
              <w:jc w:val="both"/>
              <w:rPr>
                <w:color w:val="000000"/>
                <w:sz w:val="22"/>
                <w:szCs w:val="22"/>
              </w:rPr>
            </w:pPr>
          </w:p>
        </w:tc>
      </w:tr>
      <w:tr w:rsidR="00E313AE" w:rsidRPr="00C44CE1" w14:paraId="4AA446BE" w14:textId="77777777" w:rsidTr="00473887">
        <w:trPr>
          <w:trHeight w:val="439"/>
          <w:jc w:val="center"/>
        </w:trPr>
        <w:tc>
          <w:tcPr>
            <w:tcW w:w="9688"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77777777" w:rsidR="00E313AE" w:rsidRPr="00C44CE1" w:rsidRDefault="008637F0" w:rsidP="009F63CA">
            <w:pPr>
              <w:jc w:val="center"/>
              <w:rPr>
                <w:b/>
                <w:bCs/>
                <w:color w:val="000000"/>
                <w:sz w:val="22"/>
                <w:szCs w:val="22"/>
              </w:rPr>
            </w:pPr>
            <w:r w:rsidRPr="00C44CE1">
              <w:rPr>
                <w:b/>
                <w:bCs/>
                <w:color w:val="000000"/>
                <w:sz w:val="22"/>
                <w:szCs w:val="22"/>
              </w:rPr>
              <w:t>C</w:t>
            </w:r>
            <w:r w:rsidR="00E313AE" w:rsidRPr="00C44CE1">
              <w:rPr>
                <w:b/>
                <w:bCs/>
                <w:color w:val="000000"/>
                <w:sz w:val="22"/>
                <w:szCs w:val="22"/>
              </w:rPr>
              <w:t>. GÖREV / İŞLERE İLİŞKİN BİLGİLER</w:t>
            </w:r>
          </w:p>
        </w:tc>
      </w:tr>
      <w:tr w:rsidR="00566D4F" w:rsidRPr="00C44CE1" w14:paraId="514825BC" w14:textId="77777777" w:rsidTr="00473887">
        <w:trPr>
          <w:trHeight w:val="1500"/>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566D4F" w:rsidRPr="00C44CE1" w:rsidRDefault="00566D4F" w:rsidP="00566D4F">
            <w:pPr>
              <w:rPr>
                <w:color w:val="000000"/>
                <w:sz w:val="22"/>
                <w:szCs w:val="22"/>
              </w:rPr>
            </w:pPr>
            <w:r w:rsidRPr="00C44CE1">
              <w:rPr>
                <w:color w:val="000000"/>
                <w:sz w:val="22"/>
                <w:szCs w:val="22"/>
              </w:rPr>
              <w:t>Görevin Kısa Tanımı</w:t>
            </w:r>
          </w:p>
        </w:tc>
        <w:tc>
          <w:tcPr>
            <w:tcW w:w="8103" w:type="dxa"/>
            <w:gridSpan w:val="2"/>
            <w:tcBorders>
              <w:top w:val="nil"/>
              <w:left w:val="nil"/>
              <w:bottom w:val="single" w:sz="4" w:space="0" w:color="auto"/>
              <w:right w:val="single" w:sz="8" w:space="0" w:color="auto"/>
            </w:tcBorders>
            <w:shd w:val="clear" w:color="auto" w:fill="auto"/>
            <w:vAlign w:val="center"/>
          </w:tcPr>
          <w:p w14:paraId="375EF775" w14:textId="5E986A3A" w:rsidR="00566D4F" w:rsidRPr="00C047FD" w:rsidRDefault="00376B6C" w:rsidP="00CA34E8">
            <w:pPr>
              <w:pStyle w:val="ListeParagraf"/>
              <w:spacing w:line="240" w:lineRule="auto"/>
              <w:ind w:left="215" w:hanging="142"/>
              <w:jc w:val="both"/>
              <w:rPr>
                <w:rFonts w:ascii="Times New Roman" w:eastAsia="Times New Roman" w:hAnsi="Times New Roman" w:cs="Times New Roman"/>
              </w:rPr>
            </w:pPr>
            <w:r>
              <w:rPr>
                <w:rFonts w:ascii="Times New Roman" w:eastAsia="Times New Roman" w:hAnsi="Times New Roman" w:cs="Times New Roman"/>
              </w:rPr>
              <w:t>Fakültede görev yapmakta olan idari ve a</w:t>
            </w:r>
            <w:r w:rsidR="00A34B9E">
              <w:rPr>
                <w:rFonts w:ascii="Times New Roman" w:eastAsia="Times New Roman" w:hAnsi="Times New Roman" w:cs="Times New Roman"/>
              </w:rPr>
              <w:t xml:space="preserve">kademik personellin </w:t>
            </w:r>
            <w:r w:rsidR="00CA34E8">
              <w:rPr>
                <w:rFonts w:ascii="Times New Roman" w:eastAsia="Times New Roman" w:hAnsi="Times New Roman" w:cs="Times New Roman"/>
              </w:rPr>
              <w:t>mali işlemlerini yürütmek ve kontrol etmek</w:t>
            </w:r>
          </w:p>
        </w:tc>
      </w:tr>
      <w:tr w:rsidR="00566D4F" w:rsidRPr="00D86832" w14:paraId="496F304C" w14:textId="77777777" w:rsidTr="00473887">
        <w:trPr>
          <w:trHeight w:val="2475"/>
          <w:jc w:val="center"/>
        </w:trPr>
        <w:tc>
          <w:tcPr>
            <w:tcW w:w="1585" w:type="dxa"/>
            <w:tcBorders>
              <w:top w:val="nil"/>
              <w:left w:val="single" w:sz="8" w:space="0" w:color="auto"/>
              <w:bottom w:val="single" w:sz="4" w:space="0" w:color="auto"/>
              <w:right w:val="single" w:sz="4" w:space="0" w:color="auto"/>
            </w:tcBorders>
            <w:shd w:val="clear" w:color="auto" w:fill="auto"/>
            <w:noWrap/>
            <w:vAlign w:val="center"/>
            <w:hideMark/>
          </w:tcPr>
          <w:p w14:paraId="57DC7C28" w14:textId="4CE5C44B" w:rsidR="00566D4F" w:rsidRPr="00D86832" w:rsidRDefault="00566D4F" w:rsidP="00473887">
            <w:pPr>
              <w:rPr>
                <w:color w:val="000000"/>
                <w:sz w:val="22"/>
                <w:szCs w:val="22"/>
              </w:rPr>
            </w:pPr>
            <w:r w:rsidRPr="00D86832">
              <w:rPr>
                <w:color w:val="000000"/>
                <w:sz w:val="22"/>
                <w:szCs w:val="22"/>
              </w:rPr>
              <w:t>Görev/Yetki ve Sorumlulukları</w:t>
            </w:r>
          </w:p>
        </w:tc>
        <w:tc>
          <w:tcPr>
            <w:tcW w:w="8103" w:type="dxa"/>
            <w:gridSpan w:val="2"/>
            <w:tcBorders>
              <w:top w:val="nil"/>
              <w:left w:val="nil"/>
              <w:bottom w:val="single" w:sz="4" w:space="0" w:color="auto"/>
              <w:right w:val="single" w:sz="8" w:space="0" w:color="auto"/>
            </w:tcBorders>
            <w:shd w:val="clear" w:color="auto" w:fill="auto"/>
            <w:noWrap/>
            <w:vAlign w:val="center"/>
          </w:tcPr>
          <w:p w14:paraId="408A3F26" w14:textId="77777777" w:rsidR="00EA6C2B" w:rsidRPr="00EA6C2B" w:rsidRDefault="00EA6C2B" w:rsidP="00EA6C2B">
            <w:pPr>
              <w:pStyle w:val="ListeParagraf"/>
              <w:widowControl w:val="0"/>
              <w:numPr>
                <w:ilvl w:val="0"/>
                <w:numId w:val="27"/>
              </w:numPr>
              <w:tabs>
                <w:tab w:val="left" w:pos="1297"/>
              </w:tabs>
              <w:autoSpaceDE w:val="0"/>
              <w:autoSpaceDN w:val="0"/>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Fakültenin yolluk yevmiye, ek ders ücretleri, fazla mesai, maaşlar ve Satın alma evrakları dahil bütün harcamaların evrakını bütçe tertibine ve usulüne uygun olarak hazırlamak, Strateji Geliştirme Dairesi Başkanlığına teslim ederek takibini</w:t>
            </w:r>
            <w:r w:rsidRPr="00EA6C2B">
              <w:rPr>
                <w:rFonts w:ascii="Times New Roman" w:hAnsi="Times New Roman" w:cs="Times New Roman"/>
                <w:spacing w:val="-27"/>
                <w:sz w:val="20"/>
                <w:szCs w:val="20"/>
              </w:rPr>
              <w:t xml:space="preserve"> </w:t>
            </w:r>
            <w:r w:rsidRPr="00EA6C2B">
              <w:rPr>
                <w:rFonts w:ascii="Times New Roman" w:hAnsi="Times New Roman" w:cs="Times New Roman"/>
                <w:sz w:val="20"/>
                <w:szCs w:val="20"/>
              </w:rPr>
              <w:t>yapmak.</w:t>
            </w:r>
          </w:p>
          <w:p w14:paraId="12A55CAA"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Her türlü ödemenin zamanında yapılmasını sağlamak ve gerekli önlemleri</w:t>
            </w:r>
            <w:r w:rsidRPr="00EA6C2B">
              <w:rPr>
                <w:rFonts w:ascii="Times New Roman" w:hAnsi="Times New Roman" w:cs="Times New Roman"/>
                <w:spacing w:val="-10"/>
                <w:sz w:val="20"/>
                <w:szCs w:val="20"/>
              </w:rPr>
              <w:t xml:space="preserve"> </w:t>
            </w:r>
            <w:r w:rsidRPr="00EA6C2B">
              <w:rPr>
                <w:rFonts w:ascii="Times New Roman" w:hAnsi="Times New Roman" w:cs="Times New Roman"/>
                <w:sz w:val="20"/>
                <w:szCs w:val="20"/>
              </w:rPr>
              <w:t>almak.</w:t>
            </w:r>
          </w:p>
          <w:p w14:paraId="6CE0A0A6" w14:textId="77777777" w:rsidR="00EA6C2B" w:rsidRPr="00EA6C2B" w:rsidRDefault="00EA6C2B" w:rsidP="00EA6C2B">
            <w:pPr>
              <w:pStyle w:val="ListeParagraf"/>
              <w:widowControl w:val="0"/>
              <w:numPr>
                <w:ilvl w:val="0"/>
                <w:numId w:val="27"/>
              </w:numPr>
              <w:tabs>
                <w:tab w:val="left" w:pos="1296"/>
                <w:tab w:val="left" w:pos="1297"/>
                <w:tab w:val="left" w:pos="10065"/>
              </w:tabs>
              <w:autoSpaceDE w:val="0"/>
              <w:autoSpaceDN w:val="0"/>
              <w:spacing w:before="41"/>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Akademik, idari ve yabancı uyruklu personelin SGK primlerinin gününde ödenmesi için gerekli tedbirleri almak.</w:t>
            </w:r>
          </w:p>
          <w:p w14:paraId="007FF7AB" w14:textId="77777777" w:rsidR="00EA6C2B" w:rsidRPr="00EA6C2B" w:rsidRDefault="00EA6C2B" w:rsidP="00EA6C2B">
            <w:pPr>
              <w:pStyle w:val="ListeParagraf"/>
              <w:widowControl w:val="0"/>
              <w:numPr>
                <w:ilvl w:val="0"/>
                <w:numId w:val="27"/>
              </w:numPr>
              <w:tabs>
                <w:tab w:val="left" w:pos="1296"/>
                <w:tab w:val="left" w:pos="1297"/>
                <w:tab w:val="left" w:pos="10065"/>
              </w:tabs>
              <w:autoSpaceDE w:val="0"/>
              <w:autoSpaceDN w:val="0"/>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Fakülte kadrosuna atanan ve ayrılan personelin SGK giriş ve çıkış işlemlerini gününde yapmak.</w:t>
            </w:r>
          </w:p>
          <w:p w14:paraId="484D1C3C"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2"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Görevden ayrılan, göreve başlayan, izinli, raporlu ya da geçici görevli personelin iş</w:t>
            </w:r>
            <w:r w:rsidRPr="00EA6C2B">
              <w:rPr>
                <w:rFonts w:ascii="Times New Roman" w:hAnsi="Times New Roman" w:cs="Times New Roman"/>
                <w:spacing w:val="53"/>
                <w:sz w:val="20"/>
                <w:szCs w:val="20"/>
              </w:rPr>
              <w:t xml:space="preserve"> </w:t>
            </w:r>
            <w:r w:rsidRPr="00EA6C2B">
              <w:rPr>
                <w:rFonts w:ascii="Times New Roman" w:hAnsi="Times New Roman" w:cs="Times New Roman"/>
                <w:sz w:val="20"/>
                <w:szCs w:val="20"/>
              </w:rPr>
              <w:t>ve işlemlerini takip etmek.</w:t>
            </w:r>
          </w:p>
          <w:p w14:paraId="5140FDB8"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Harcama</w:t>
            </w:r>
            <w:r w:rsidRPr="00EA6C2B">
              <w:rPr>
                <w:rFonts w:ascii="Times New Roman" w:hAnsi="Times New Roman" w:cs="Times New Roman"/>
                <w:spacing w:val="47"/>
                <w:sz w:val="20"/>
                <w:szCs w:val="20"/>
              </w:rPr>
              <w:t xml:space="preserve"> </w:t>
            </w:r>
            <w:r w:rsidRPr="00EA6C2B">
              <w:rPr>
                <w:rFonts w:ascii="Times New Roman" w:hAnsi="Times New Roman" w:cs="Times New Roman"/>
                <w:sz w:val="20"/>
                <w:szCs w:val="20"/>
              </w:rPr>
              <w:t>ve</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tahakkukla</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ilgili</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dosyaları</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tutmak,</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yedeklemek,</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usulüne</w:t>
            </w:r>
            <w:r w:rsidRPr="00EA6C2B">
              <w:rPr>
                <w:rFonts w:ascii="Times New Roman" w:hAnsi="Times New Roman" w:cs="Times New Roman"/>
                <w:spacing w:val="47"/>
                <w:sz w:val="20"/>
                <w:szCs w:val="20"/>
              </w:rPr>
              <w:t xml:space="preserve"> </w:t>
            </w:r>
            <w:r w:rsidRPr="00EA6C2B">
              <w:rPr>
                <w:rFonts w:ascii="Times New Roman" w:hAnsi="Times New Roman" w:cs="Times New Roman"/>
                <w:sz w:val="20"/>
                <w:szCs w:val="20"/>
              </w:rPr>
              <w:t>uygun</w:t>
            </w:r>
            <w:r w:rsidRPr="00EA6C2B">
              <w:rPr>
                <w:rFonts w:ascii="Times New Roman" w:hAnsi="Times New Roman" w:cs="Times New Roman"/>
                <w:spacing w:val="48"/>
                <w:sz w:val="20"/>
                <w:szCs w:val="20"/>
              </w:rPr>
              <w:t xml:space="preserve"> </w:t>
            </w:r>
            <w:r w:rsidRPr="00EA6C2B">
              <w:rPr>
                <w:rFonts w:ascii="Times New Roman" w:hAnsi="Times New Roman" w:cs="Times New Roman"/>
                <w:sz w:val="20"/>
                <w:szCs w:val="20"/>
              </w:rPr>
              <w:t>olarak arşivlemek.</w:t>
            </w:r>
          </w:p>
          <w:p w14:paraId="45524B91" w14:textId="77777777" w:rsidR="00EA6C2B" w:rsidRPr="00EA6C2B" w:rsidRDefault="00EA6C2B" w:rsidP="00EA6C2B">
            <w:pPr>
              <w:pStyle w:val="ListeParagraf"/>
              <w:widowControl w:val="0"/>
              <w:numPr>
                <w:ilvl w:val="0"/>
                <w:numId w:val="27"/>
              </w:numPr>
              <w:tabs>
                <w:tab w:val="left" w:pos="1296"/>
                <w:tab w:val="left" w:pos="1297"/>
                <w:tab w:val="left" w:pos="2563"/>
                <w:tab w:val="left" w:pos="3843"/>
                <w:tab w:val="left" w:pos="4889"/>
                <w:tab w:val="left" w:pos="5576"/>
                <w:tab w:val="left" w:pos="6442"/>
                <w:tab w:val="left" w:pos="7063"/>
                <w:tab w:val="left" w:pos="8382"/>
              </w:tabs>
              <w:autoSpaceDE w:val="0"/>
              <w:autoSpaceDN w:val="0"/>
              <w:spacing w:before="41"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 xml:space="preserve">Fakültede kullanılan telefon, </w:t>
            </w:r>
            <w:proofErr w:type="spellStart"/>
            <w:r w:rsidRPr="00EA6C2B">
              <w:rPr>
                <w:rFonts w:ascii="Times New Roman" w:hAnsi="Times New Roman" w:cs="Times New Roman"/>
                <w:sz w:val="20"/>
                <w:szCs w:val="20"/>
              </w:rPr>
              <w:t>fax</w:t>
            </w:r>
            <w:proofErr w:type="spellEnd"/>
            <w:r w:rsidRPr="00EA6C2B">
              <w:rPr>
                <w:rFonts w:ascii="Times New Roman" w:hAnsi="Times New Roman" w:cs="Times New Roman"/>
                <w:sz w:val="20"/>
                <w:szCs w:val="20"/>
              </w:rPr>
              <w:t>, kargo vb.</w:t>
            </w:r>
            <w:r w:rsidRPr="00EA6C2B">
              <w:rPr>
                <w:rFonts w:ascii="Times New Roman" w:hAnsi="Times New Roman" w:cs="Times New Roman"/>
                <w:sz w:val="20"/>
                <w:szCs w:val="20"/>
              </w:rPr>
              <w:tab/>
              <w:t xml:space="preserve"> faturaların ödemelerinin gerçekleştirilmesini sağlamak.</w:t>
            </w:r>
          </w:p>
          <w:p w14:paraId="0129DDB6"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2"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Ek ödenek ve ödenek aktarım işlerini</w:t>
            </w:r>
            <w:r w:rsidRPr="00EA6C2B">
              <w:rPr>
                <w:rFonts w:ascii="Times New Roman" w:hAnsi="Times New Roman" w:cs="Times New Roman"/>
                <w:spacing w:val="-4"/>
                <w:sz w:val="20"/>
                <w:szCs w:val="20"/>
              </w:rPr>
              <w:t xml:space="preserve"> </w:t>
            </w:r>
            <w:r w:rsidRPr="00EA6C2B">
              <w:rPr>
                <w:rFonts w:ascii="Times New Roman" w:hAnsi="Times New Roman" w:cs="Times New Roman"/>
                <w:sz w:val="20"/>
                <w:szCs w:val="20"/>
              </w:rPr>
              <w:t>yapmak.</w:t>
            </w:r>
          </w:p>
          <w:p w14:paraId="3E2B2F09"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Yeteri kadar ödenek olup olmadığını kontrol etmek. Gerekli tedbirleri</w:t>
            </w:r>
            <w:r w:rsidRPr="00EA6C2B">
              <w:rPr>
                <w:rFonts w:ascii="Times New Roman" w:hAnsi="Times New Roman" w:cs="Times New Roman"/>
                <w:spacing w:val="-10"/>
                <w:sz w:val="20"/>
                <w:szCs w:val="20"/>
              </w:rPr>
              <w:t xml:space="preserve"> </w:t>
            </w:r>
            <w:r w:rsidRPr="00EA6C2B">
              <w:rPr>
                <w:rFonts w:ascii="Times New Roman" w:hAnsi="Times New Roman" w:cs="Times New Roman"/>
                <w:sz w:val="20"/>
                <w:szCs w:val="20"/>
              </w:rPr>
              <w:t>almak.</w:t>
            </w:r>
          </w:p>
          <w:p w14:paraId="19B854A6"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Ödeme emrine bağlanacak taahhüt ve tahakkuk evraklarının tam ve eksiksiz olmasını sağlamak.</w:t>
            </w:r>
          </w:p>
          <w:p w14:paraId="4F942438"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Giderlerin kanun tüzük ve yönetmeliklere uygun olmasını</w:t>
            </w:r>
            <w:r w:rsidRPr="00EA6C2B">
              <w:rPr>
                <w:rFonts w:ascii="Times New Roman" w:hAnsi="Times New Roman" w:cs="Times New Roman"/>
                <w:spacing w:val="-4"/>
                <w:sz w:val="20"/>
                <w:szCs w:val="20"/>
              </w:rPr>
              <w:t xml:space="preserve"> </w:t>
            </w:r>
            <w:r w:rsidRPr="00EA6C2B">
              <w:rPr>
                <w:rFonts w:ascii="Times New Roman" w:hAnsi="Times New Roman" w:cs="Times New Roman"/>
                <w:sz w:val="20"/>
                <w:szCs w:val="20"/>
              </w:rPr>
              <w:t>sağlamak.</w:t>
            </w:r>
          </w:p>
          <w:p w14:paraId="013E4FDD" w14:textId="77777777" w:rsidR="00EA6C2B" w:rsidRPr="00EA6C2B" w:rsidRDefault="00EA6C2B" w:rsidP="00EA6C2B">
            <w:pPr>
              <w:pStyle w:val="ListeParagraf"/>
              <w:widowControl w:val="0"/>
              <w:numPr>
                <w:ilvl w:val="0"/>
                <w:numId w:val="27"/>
              </w:numPr>
              <w:tabs>
                <w:tab w:val="left" w:pos="1297"/>
              </w:tabs>
              <w:autoSpaceDE w:val="0"/>
              <w:autoSpaceDN w:val="0"/>
              <w:spacing w:before="42"/>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lastRenderedPageBreak/>
              <w:t>Dekanlığa ya da kişilere ait her türlü bilgi ve belgeyi korumak, ilgisiz kişilerin eline geçmesini önlemek, Dekanın veya Fakülte Sekreterinin onayı olmadan kişilere bilgi ve belge vermemek.</w:t>
            </w:r>
          </w:p>
          <w:p w14:paraId="4E8A8AC1" w14:textId="77777777" w:rsidR="00EA6C2B" w:rsidRPr="00EA6C2B" w:rsidRDefault="00EA6C2B" w:rsidP="00EA6C2B">
            <w:pPr>
              <w:pStyle w:val="ListeParagraf"/>
              <w:widowControl w:val="0"/>
              <w:numPr>
                <w:ilvl w:val="0"/>
                <w:numId w:val="27"/>
              </w:numPr>
              <w:tabs>
                <w:tab w:val="left" w:pos="1297"/>
              </w:tabs>
              <w:autoSpaceDE w:val="0"/>
              <w:autoSpaceDN w:val="0"/>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Ödemelere esas teşkil edecek bilgi ve belgenin istenmesine rağmen zamanında teslim etmeyen kişileri veya kişilere yapılacak ödemelerin gecikmesine yol açabilecek her türlü bilgiyi zamanında amirlerine</w:t>
            </w:r>
            <w:r w:rsidRPr="00EA6C2B">
              <w:rPr>
                <w:rFonts w:ascii="Times New Roman" w:hAnsi="Times New Roman" w:cs="Times New Roman"/>
                <w:spacing w:val="-5"/>
                <w:sz w:val="20"/>
                <w:szCs w:val="20"/>
              </w:rPr>
              <w:t xml:space="preserve"> </w:t>
            </w:r>
            <w:r w:rsidRPr="00EA6C2B">
              <w:rPr>
                <w:rFonts w:ascii="Times New Roman" w:hAnsi="Times New Roman" w:cs="Times New Roman"/>
                <w:sz w:val="20"/>
                <w:szCs w:val="20"/>
              </w:rPr>
              <w:t>bildirmek.</w:t>
            </w:r>
          </w:p>
          <w:p w14:paraId="33F9F42B" w14:textId="77777777" w:rsidR="00EA6C2B" w:rsidRPr="00EA6C2B" w:rsidRDefault="00EA6C2B" w:rsidP="00EA6C2B">
            <w:pPr>
              <w:pStyle w:val="ListeParagraf"/>
              <w:widowControl w:val="0"/>
              <w:numPr>
                <w:ilvl w:val="0"/>
                <w:numId w:val="27"/>
              </w:numPr>
              <w:tabs>
                <w:tab w:val="left" w:pos="1296"/>
                <w:tab w:val="left" w:pos="1297"/>
              </w:tabs>
              <w:autoSpaceDE w:val="0"/>
              <w:autoSpaceDN w:val="0"/>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2547 Sayılı Yükseköğretim Kanununun 35 ve 39. maddesine göre görevlendirilecek personelin kefalet işlemlerini</w:t>
            </w:r>
            <w:r w:rsidRPr="00EA6C2B">
              <w:rPr>
                <w:rFonts w:ascii="Times New Roman" w:hAnsi="Times New Roman" w:cs="Times New Roman"/>
                <w:spacing w:val="1"/>
                <w:sz w:val="20"/>
                <w:szCs w:val="20"/>
              </w:rPr>
              <w:t xml:space="preserve"> </w:t>
            </w:r>
            <w:r w:rsidRPr="00EA6C2B">
              <w:rPr>
                <w:rFonts w:ascii="Times New Roman" w:hAnsi="Times New Roman" w:cs="Times New Roman"/>
                <w:sz w:val="20"/>
                <w:szCs w:val="20"/>
              </w:rPr>
              <w:t>yapmak.</w:t>
            </w:r>
          </w:p>
          <w:p w14:paraId="1718E3B3"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Bütçe tasarısını Taşınır Kayıt Kontrol Yetkilisi ile eşgüdümlü olarak</w:t>
            </w:r>
            <w:r w:rsidRPr="00EA6C2B">
              <w:rPr>
                <w:rFonts w:ascii="Times New Roman" w:hAnsi="Times New Roman" w:cs="Times New Roman"/>
                <w:spacing w:val="-12"/>
                <w:sz w:val="20"/>
                <w:szCs w:val="20"/>
              </w:rPr>
              <w:t xml:space="preserve"> </w:t>
            </w:r>
            <w:r w:rsidRPr="00EA6C2B">
              <w:rPr>
                <w:rFonts w:ascii="Times New Roman" w:hAnsi="Times New Roman" w:cs="Times New Roman"/>
                <w:sz w:val="20"/>
                <w:szCs w:val="20"/>
              </w:rPr>
              <w:t>hazırlar.</w:t>
            </w:r>
          </w:p>
          <w:p w14:paraId="30E407D8" w14:textId="77777777" w:rsidR="00EA6C2B" w:rsidRPr="00EA6C2B" w:rsidRDefault="00EA6C2B" w:rsidP="00EA6C2B">
            <w:pPr>
              <w:pStyle w:val="ListeParagraf"/>
              <w:widowControl w:val="0"/>
              <w:numPr>
                <w:ilvl w:val="0"/>
                <w:numId w:val="27"/>
              </w:numPr>
              <w:tabs>
                <w:tab w:val="left" w:pos="1297"/>
                <w:tab w:val="left" w:pos="10206"/>
              </w:tabs>
              <w:autoSpaceDE w:val="0"/>
              <w:autoSpaceDN w:val="0"/>
              <w:ind w:right="11"/>
              <w:contextualSpacing w:val="0"/>
              <w:jc w:val="both"/>
              <w:rPr>
                <w:rFonts w:ascii="Times New Roman" w:hAnsi="Times New Roman" w:cs="Times New Roman"/>
                <w:sz w:val="20"/>
                <w:szCs w:val="20"/>
              </w:rPr>
            </w:pPr>
            <w:r w:rsidRPr="00EA6C2B">
              <w:rPr>
                <w:rFonts w:ascii="Times New Roman" w:hAnsi="Times New Roman" w:cs="Times New Roman"/>
                <w:sz w:val="20"/>
                <w:szCs w:val="20"/>
              </w:rPr>
              <w:t>Tüketim ve demirbaş (eğitim malzemeleri, kırtasiye, bina bakım onarım malzemeleri, ahşap ve metal malzemeleri, elektronik donanım ve teknolojik malzemeleri, makine teçhizat alım ve bakımları vb.) malzemelerin doğrudan temin veya ihale yoluyla satın alması ile ilgili işlemleri takip</w:t>
            </w:r>
            <w:r w:rsidRPr="00EA6C2B">
              <w:rPr>
                <w:rFonts w:ascii="Times New Roman" w:hAnsi="Times New Roman" w:cs="Times New Roman"/>
                <w:spacing w:val="-5"/>
                <w:sz w:val="20"/>
                <w:szCs w:val="20"/>
              </w:rPr>
              <w:t xml:space="preserve"> </w:t>
            </w:r>
            <w:r w:rsidRPr="00EA6C2B">
              <w:rPr>
                <w:rFonts w:ascii="Times New Roman" w:hAnsi="Times New Roman" w:cs="Times New Roman"/>
                <w:sz w:val="20"/>
                <w:szCs w:val="20"/>
              </w:rPr>
              <w:t>eder.</w:t>
            </w:r>
          </w:p>
          <w:p w14:paraId="370DBDB0"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EBYS sisteminde birimiyle ilgili yazışmaları takip eder,</w:t>
            </w:r>
            <w:r w:rsidRPr="00EA6C2B">
              <w:rPr>
                <w:rFonts w:ascii="Times New Roman" w:hAnsi="Times New Roman" w:cs="Times New Roman"/>
                <w:spacing w:val="-9"/>
                <w:sz w:val="20"/>
                <w:szCs w:val="20"/>
              </w:rPr>
              <w:t xml:space="preserve"> </w:t>
            </w:r>
            <w:r w:rsidRPr="00EA6C2B">
              <w:rPr>
                <w:rFonts w:ascii="Times New Roman" w:hAnsi="Times New Roman" w:cs="Times New Roman"/>
                <w:sz w:val="20"/>
                <w:szCs w:val="20"/>
              </w:rPr>
              <w:t>sonuçlandırır.</w:t>
            </w:r>
          </w:p>
          <w:p w14:paraId="2532E913"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line="240" w:lineRule="auto"/>
              <w:contextualSpacing w:val="0"/>
              <w:jc w:val="both"/>
              <w:rPr>
                <w:rFonts w:ascii="Times New Roman" w:hAnsi="Times New Roman" w:cs="Times New Roman"/>
                <w:sz w:val="20"/>
                <w:szCs w:val="20"/>
              </w:rPr>
            </w:pPr>
            <w:r w:rsidRPr="00EA6C2B">
              <w:rPr>
                <w:rFonts w:ascii="Times New Roman" w:hAnsi="Times New Roman" w:cs="Times New Roman"/>
                <w:sz w:val="20"/>
                <w:szCs w:val="20"/>
              </w:rPr>
              <w:t>Yapılan</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iş</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ve</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işlemlerde</w:t>
            </w:r>
            <w:r w:rsidRPr="00EA6C2B">
              <w:rPr>
                <w:rFonts w:ascii="Times New Roman" w:hAnsi="Times New Roman" w:cs="Times New Roman"/>
                <w:spacing w:val="45"/>
                <w:sz w:val="20"/>
                <w:szCs w:val="20"/>
              </w:rPr>
              <w:t xml:space="preserve"> </w:t>
            </w:r>
            <w:r w:rsidRPr="00EA6C2B">
              <w:rPr>
                <w:rFonts w:ascii="Times New Roman" w:hAnsi="Times New Roman" w:cs="Times New Roman"/>
                <w:sz w:val="20"/>
                <w:szCs w:val="20"/>
              </w:rPr>
              <w:t>üst</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yöneticileri</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bilgilendirmek</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ve</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yapılmayanlar</w:t>
            </w:r>
            <w:r w:rsidRPr="00EA6C2B">
              <w:rPr>
                <w:rFonts w:ascii="Times New Roman" w:hAnsi="Times New Roman" w:cs="Times New Roman"/>
                <w:spacing w:val="43"/>
                <w:sz w:val="20"/>
                <w:szCs w:val="20"/>
              </w:rPr>
              <w:t xml:space="preserve"> </w:t>
            </w:r>
            <w:r w:rsidRPr="00EA6C2B">
              <w:rPr>
                <w:rFonts w:ascii="Times New Roman" w:hAnsi="Times New Roman" w:cs="Times New Roman"/>
                <w:sz w:val="20"/>
                <w:szCs w:val="20"/>
              </w:rPr>
              <w:t>hakkında gerekçeleriyle birlikte açıklamak.</w:t>
            </w:r>
          </w:p>
          <w:p w14:paraId="2D24331A"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line="240" w:lineRule="auto"/>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Fakültede görev alanı ile ilgili olarak Rektörlüğün öngördüğü periyotta rapor hazırlar ve Fakülte Sekreterliğine</w:t>
            </w:r>
            <w:r w:rsidRPr="00EA6C2B">
              <w:rPr>
                <w:rFonts w:ascii="Times New Roman" w:hAnsi="Times New Roman" w:cs="Times New Roman"/>
                <w:spacing w:val="-24"/>
                <w:sz w:val="20"/>
                <w:szCs w:val="20"/>
              </w:rPr>
              <w:t xml:space="preserve"> </w:t>
            </w:r>
            <w:r w:rsidRPr="00EA6C2B">
              <w:rPr>
                <w:rFonts w:ascii="Times New Roman" w:hAnsi="Times New Roman" w:cs="Times New Roman"/>
                <w:sz w:val="20"/>
                <w:szCs w:val="20"/>
              </w:rPr>
              <w:t>sunar.</w:t>
            </w:r>
          </w:p>
          <w:p w14:paraId="60C944EF" w14:textId="77777777" w:rsidR="00EA6C2B" w:rsidRPr="00EA6C2B" w:rsidRDefault="00EA6C2B" w:rsidP="00EA6C2B">
            <w:pPr>
              <w:pStyle w:val="ListeParagraf"/>
              <w:widowControl w:val="0"/>
              <w:numPr>
                <w:ilvl w:val="0"/>
                <w:numId w:val="27"/>
              </w:numPr>
              <w:tabs>
                <w:tab w:val="left" w:pos="1296"/>
                <w:tab w:val="left" w:pos="1297"/>
              </w:tabs>
              <w:autoSpaceDE w:val="0"/>
              <w:autoSpaceDN w:val="0"/>
              <w:spacing w:before="41" w:line="240" w:lineRule="auto"/>
              <w:ind w:right="324"/>
              <w:contextualSpacing w:val="0"/>
              <w:jc w:val="both"/>
              <w:rPr>
                <w:rFonts w:ascii="Times New Roman" w:hAnsi="Times New Roman" w:cs="Times New Roman"/>
                <w:sz w:val="20"/>
                <w:szCs w:val="20"/>
              </w:rPr>
            </w:pPr>
            <w:r w:rsidRPr="00EA6C2B">
              <w:rPr>
                <w:rFonts w:ascii="Times New Roman" w:hAnsi="Times New Roman" w:cs="Times New Roman"/>
                <w:sz w:val="20"/>
                <w:szCs w:val="20"/>
              </w:rPr>
              <w:t>Çalışma sırasında çabukluk, gizlilik ve doğruluk ilkelerinden</w:t>
            </w:r>
            <w:r w:rsidRPr="00EA6C2B">
              <w:rPr>
                <w:rFonts w:ascii="Times New Roman" w:hAnsi="Times New Roman" w:cs="Times New Roman"/>
                <w:spacing w:val="-6"/>
                <w:sz w:val="20"/>
                <w:szCs w:val="20"/>
              </w:rPr>
              <w:t xml:space="preserve"> </w:t>
            </w:r>
            <w:r w:rsidRPr="00EA6C2B">
              <w:rPr>
                <w:rFonts w:ascii="Times New Roman" w:hAnsi="Times New Roman" w:cs="Times New Roman"/>
                <w:sz w:val="20"/>
                <w:szCs w:val="20"/>
              </w:rPr>
              <w:t>ayrılmamak.</w:t>
            </w:r>
          </w:p>
          <w:p w14:paraId="24667285" w14:textId="77777777" w:rsidR="00EA6C2B" w:rsidRPr="00EA6C2B" w:rsidRDefault="00EA6C2B" w:rsidP="00EA6C2B">
            <w:pPr>
              <w:pStyle w:val="ListeParagraf"/>
              <w:widowControl w:val="0"/>
              <w:numPr>
                <w:ilvl w:val="0"/>
                <w:numId w:val="27"/>
              </w:numPr>
              <w:tabs>
                <w:tab w:val="left" w:pos="1296"/>
                <w:tab w:val="left" w:pos="1297"/>
                <w:tab w:val="left" w:pos="9923"/>
              </w:tabs>
              <w:autoSpaceDE w:val="0"/>
              <w:autoSpaceDN w:val="0"/>
              <w:spacing w:before="42" w:line="240" w:lineRule="auto"/>
              <w:ind w:right="10"/>
              <w:contextualSpacing w:val="0"/>
              <w:jc w:val="both"/>
              <w:rPr>
                <w:rFonts w:ascii="Times New Roman" w:hAnsi="Times New Roman" w:cs="Times New Roman"/>
                <w:sz w:val="20"/>
                <w:szCs w:val="20"/>
              </w:rPr>
            </w:pPr>
            <w:r w:rsidRPr="00EA6C2B">
              <w:rPr>
                <w:rFonts w:ascii="Times New Roman" w:hAnsi="Times New Roman" w:cs="Times New Roman"/>
                <w:sz w:val="20"/>
                <w:szCs w:val="20"/>
              </w:rPr>
              <w:t>İş</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verimliliği</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ve</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barışı</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açısından</w:t>
            </w:r>
            <w:r w:rsidRPr="00EA6C2B">
              <w:rPr>
                <w:rFonts w:ascii="Times New Roman" w:hAnsi="Times New Roman" w:cs="Times New Roman"/>
                <w:spacing w:val="9"/>
                <w:sz w:val="20"/>
                <w:szCs w:val="20"/>
              </w:rPr>
              <w:t xml:space="preserve"> </w:t>
            </w:r>
            <w:r w:rsidRPr="00EA6C2B">
              <w:rPr>
                <w:rFonts w:ascii="Times New Roman" w:hAnsi="Times New Roman" w:cs="Times New Roman"/>
                <w:sz w:val="20"/>
                <w:szCs w:val="20"/>
              </w:rPr>
              <w:t>diğer</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birimlerle</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koordineli</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ve</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uyum</w:t>
            </w:r>
            <w:r w:rsidRPr="00EA6C2B">
              <w:rPr>
                <w:rFonts w:ascii="Times New Roman" w:hAnsi="Times New Roman" w:cs="Times New Roman"/>
                <w:spacing w:val="7"/>
                <w:sz w:val="20"/>
                <w:szCs w:val="20"/>
              </w:rPr>
              <w:t xml:space="preserve"> </w:t>
            </w:r>
            <w:r w:rsidRPr="00EA6C2B">
              <w:rPr>
                <w:rFonts w:ascii="Times New Roman" w:hAnsi="Times New Roman" w:cs="Times New Roman"/>
                <w:sz w:val="20"/>
                <w:szCs w:val="20"/>
              </w:rPr>
              <w:t>içinde</w:t>
            </w:r>
            <w:r w:rsidRPr="00EA6C2B">
              <w:rPr>
                <w:rFonts w:ascii="Times New Roman" w:hAnsi="Times New Roman" w:cs="Times New Roman"/>
                <w:spacing w:val="9"/>
                <w:sz w:val="20"/>
                <w:szCs w:val="20"/>
              </w:rPr>
              <w:t xml:space="preserve"> </w:t>
            </w:r>
            <w:r w:rsidRPr="00EA6C2B">
              <w:rPr>
                <w:rFonts w:ascii="Times New Roman" w:hAnsi="Times New Roman" w:cs="Times New Roman"/>
                <w:sz w:val="20"/>
                <w:szCs w:val="20"/>
              </w:rPr>
              <w:t>çalışmaya gayret etmek</w:t>
            </w:r>
          </w:p>
          <w:p w14:paraId="09442F29" w14:textId="77777777" w:rsidR="00EA6C2B" w:rsidRPr="00EA6C2B" w:rsidRDefault="00EA6C2B" w:rsidP="00EA6C2B">
            <w:pPr>
              <w:pStyle w:val="ListeParagraf"/>
              <w:widowControl w:val="0"/>
              <w:numPr>
                <w:ilvl w:val="0"/>
                <w:numId w:val="27"/>
              </w:numPr>
              <w:autoSpaceDE w:val="0"/>
              <w:autoSpaceDN w:val="0"/>
              <w:spacing w:before="41" w:line="240" w:lineRule="auto"/>
              <w:ind w:right="324"/>
              <w:contextualSpacing w:val="0"/>
              <w:jc w:val="both"/>
              <w:rPr>
                <w:rFonts w:ascii="Times New Roman" w:hAnsi="Times New Roman" w:cs="Times New Roman"/>
                <w:sz w:val="20"/>
                <w:szCs w:val="20"/>
              </w:rPr>
            </w:pPr>
            <w:r w:rsidRPr="00EA6C2B">
              <w:rPr>
                <w:rFonts w:ascii="Times New Roman" w:hAnsi="Times New Roman" w:cs="Times New Roman"/>
                <w:sz w:val="20"/>
                <w:szCs w:val="20"/>
              </w:rPr>
              <w:t>Üst yöneticileri tarafından görev</w:t>
            </w:r>
            <w:r w:rsidRPr="00EA6C2B">
              <w:rPr>
                <w:rFonts w:ascii="Times New Roman" w:hAnsi="Times New Roman" w:cs="Times New Roman"/>
                <w:spacing w:val="-14"/>
                <w:sz w:val="20"/>
                <w:szCs w:val="20"/>
              </w:rPr>
              <w:t xml:space="preserve"> </w:t>
            </w:r>
            <w:r w:rsidRPr="00EA6C2B">
              <w:rPr>
                <w:rFonts w:ascii="Times New Roman" w:hAnsi="Times New Roman" w:cs="Times New Roman"/>
                <w:sz w:val="20"/>
                <w:szCs w:val="20"/>
              </w:rPr>
              <w:t>alanı</w:t>
            </w:r>
            <w:r w:rsidRPr="00EA6C2B">
              <w:rPr>
                <w:rFonts w:ascii="Times New Roman" w:hAnsi="Times New Roman" w:cs="Times New Roman"/>
                <w:spacing w:val="-14"/>
                <w:sz w:val="20"/>
                <w:szCs w:val="20"/>
              </w:rPr>
              <w:t xml:space="preserve"> </w:t>
            </w:r>
            <w:r w:rsidRPr="00EA6C2B">
              <w:rPr>
                <w:rFonts w:ascii="Times New Roman" w:hAnsi="Times New Roman" w:cs="Times New Roman"/>
                <w:sz w:val="20"/>
                <w:szCs w:val="20"/>
              </w:rPr>
              <w:t>ile</w:t>
            </w:r>
            <w:r w:rsidRPr="00EA6C2B">
              <w:rPr>
                <w:rFonts w:ascii="Times New Roman" w:hAnsi="Times New Roman" w:cs="Times New Roman"/>
                <w:spacing w:val="-15"/>
                <w:sz w:val="20"/>
                <w:szCs w:val="20"/>
              </w:rPr>
              <w:t xml:space="preserve"> </w:t>
            </w:r>
            <w:r w:rsidRPr="00EA6C2B">
              <w:rPr>
                <w:rFonts w:ascii="Times New Roman" w:hAnsi="Times New Roman" w:cs="Times New Roman"/>
                <w:sz w:val="20"/>
                <w:szCs w:val="20"/>
              </w:rPr>
              <w:t>ilgili</w:t>
            </w:r>
            <w:r w:rsidRPr="00EA6C2B">
              <w:rPr>
                <w:rFonts w:ascii="Times New Roman" w:hAnsi="Times New Roman" w:cs="Times New Roman"/>
                <w:spacing w:val="-12"/>
                <w:sz w:val="20"/>
                <w:szCs w:val="20"/>
              </w:rPr>
              <w:t xml:space="preserve"> </w:t>
            </w:r>
            <w:r w:rsidRPr="00EA6C2B">
              <w:rPr>
                <w:rFonts w:ascii="Times New Roman" w:hAnsi="Times New Roman" w:cs="Times New Roman"/>
                <w:sz w:val="20"/>
                <w:szCs w:val="20"/>
              </w:rPr>
              <w:t>vereceği</w:t>
            </w:r>
            <w:r w:rsidRPr="00EA6C2B">
              <w:rPr>
                <w:rFonts w:ascii="Times New Roman" w:hAnsi="Times New Roman" w:cs="Times New Roman"/>
                <w:spacing w:val="-14"/>
                <w:sz w:val="20"/>
                <w:szCs w:val="20"/>
              </w:rPr>
              <w:t xml:space="preserve"> </w:t>
            </w:r>
            <w:r w:rsidRPr="00EA6C2B">
              <w:rPr>
                <w:rFonts w:ascii="Times New Roman" w:hAnsi="Times New Roman" w:cs="Times New Roman"/>
                <w:sz w:val="20"/>
                <w:szCs w:val="20"/>
              </w:rPr>
              <w:t>diğer</w:t>
            </w:r>
            <w:r w:rsidRPr="00EA6C2B">
              <w:rPr>
                <w:rFonts w:ascii="Times New Roman" w:hAnsi="Times New Roman" w:cs="Times New Roman"/>
                <w:spacing w:val="-13"/>
                <w:sz w:val="20"/>
                <w:szCs w:val="20"/>
              </w:rPr>
              <w:t xml:space="preserve"> </w:t>
            </w:r>
            <w:r w:rsidRPr="00EA6C2B">
              <w:rPr>
                <w:rFonts w:ascii="Times New Roman" w:hAnsi="Times New Roman" w:cs="Times New Roman"/>
                <w:sz w:val="20"/>
                <w:szCs w:val="20"/>
              </w:rPr>
              <w:t>işleri</w:t>
            </w:r>
            <w:r w:rsidRPr="00EA6C2B">
              <w:rPr>
                <w:rFonts w:ascii="Times New Roman" w:hAnsi="Times New Roman" w:cs="Times New Roman"/>
                <w:spacing w:val="-14"/>
                <w:sz w:val="20"/>
                <w:szCs w:val="20"/>
              </w:rPr>
              <w:t xml:space="preserve"> </w:t>
            </w:r>
            <w:r w:rsidRPr="00EA6C2B">
              <w:rPr>
                <w:rFonts w:ascii="Times New Roman" w:hAnsi="Times New Roman" w:cs="Times New Roman"/>
                <w:sz w:val="20"/>
                <w:szCs w:val="20"/>
              </w:rPr>
              <w:t>yapmak.</w:t>
            </w:r>
          </w:p>
          <w:p w14:paraId="17D1FF61" w14:textId="77777777" w:rsidR="00EA6C2B" w:rsidRPr="00EA6C2B" w:rsidRDefault="00EA6C2B" w:rsidP="00EA6C2B">
            <w:pPr>
              <w:pStyle w:val="ListeParagraf"/>
              <w:widowControl w:val="0"/>
              <w:numPr>
                <w:ilvl w:val="0"/>
                <w:numId w:val="27"/>
              </w:numPr>
              <w:autoSpaceDE w:val="0"/>
              <w:autoSpaceDN w:val="0"/>
              <w:spacing w:before="41" w:line="240" w:lineRule="auto"/>
              <w:ind w:right="324"/>
              <w:contextualSpacing w:val="0"/>
              <w:jc w:val="both"/>
              <w:rPr>
                <w:rFonts w:ascii="Times New Roman" w:hAnsi="Times New Roman" w:cs="Times New Roman"/>
                <w:sz w:val="20"/>
                <w:szCs w:val="20"/>
              </w:rPr>
            </w:pPr>
            <w:r w:rsidRPr="00EA6C2B">
              <w:rPr>
                <w:rFonts w:ascii="Times New Roman" w:hAnsi="Times New Roman" w:cs="Times New Roman"/>
                <w:sz w:val="20"/>
                <w:szCs w:val="20"/>
              </w:rPr>
              <w:t>Web sayfası ile ilgili her türlü güncelleme ve düzenlemeyi zamanında yapmak.</w:t>
            </w:r>
          </w:p>
          <w:p w14:paraId="6E3EEAA7" w14:textId="77777777" w:rsidR="00EA6C2B" w:rsidRPr="00EA6C2B" w:rsidRDefault="00EA6C2B" w:rsidP="00EA6C2B">
            <w:pPr>
              <w:ind w:right="324"/>
              <w:jc w:val="both"/>
              <w:rPr>
                <w:sz w:val="20"/>
                <w:szCs w:val="20"/>
              </w:rPr>
            </w:pPr>
          </w:p>
          <w:p w14:paraId="2804564B" w14:textId="7EBCEE44" w:rsidR="001720C7" w:rsidRPr="00EA6C2B" w:rsidRDefault="00EA6C2B" w:rsidP="00EA6C2B">
            <w:pPr>
              <w:pStyle w:val="ListeParagraf"/>
              <w:numPr>
                <w:ilvl w:val="0"/>
                <w:numId w:val="27"/>
              </w:numPr>
              <w:ind w:right="215"/>
              <w:jc w:val="both"/>
              <w:rPr>
                <w:rFonts w:ascii="Times New Roman" w:hAnsi="Times New Roman" w:cs="Times New Roman"/>
                <w:sz w:val="20"/>
                <w:szCs w:val="20"/>
              </w:rPr>
            </w:pPr>
            <w:r w:rsidRPr="00EA6C2B">
              <w:rPr>
                <w:rFonts w:ascii="Times New Roman" w:hAnsi="Times New Roman" w:cs="Times New Roman"/>
                <w:sz w:val="20"/>
                <w:szCs w:val="20"/>
              </w:rPr>
              <w:t>Yukarıda belirtilen görevlerin yerine getirilmesinde Fakülte Sekreterine karşı sorumludur</w:t>
            </w:r>
          </w:p>
        </w:tc>
      </w:tr>
      <w:tr w:rsidR="005969ED" w:rsidRPr="00D86832" w14:paraId="6EA0703F" w14:textId="77777777" w:rsidTr="00473887">
        <w:trPr>
          <w:trHeight w:val="1498"/>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349EA80E" w14:textId="42649198" w:rsidR="005969ED" w:rsidRPr="00C223E8" w:rsidRDefault="005969ED" w:rsidP="005969ED">
            <w:pPr>
              <w:pStyle w:val="ListeParagraf"/>
              <w:ind w:left="358" w:right="215"/>
              <w:rPr>
                <w:rFonts w:ascii="Times New Roman" w:eastAsia="Times New Roman" w:hAnsi="Times New Roman" w:cs="Times New Roman"/>
              </w:rPr>
            </w:pPr>
            <w:r>
              <w:lastRenderedPageBreak/>
              <w:t>İlgili Dayanak Doküman/Mevzuat</w:t>
            </w:r>
          </w:p>
        </w:tc>
        <w:tc>
          <w:tcPr>
            <w:tcW w:w="4815" w:type="dxa"/>
            <w:tcBorders>
              <w:top w:val="single" w:sz="4" w:space="0" w:color="auto"/>
              <w:left w:val="single" w:sz="8" w:space="0" w:color="auto"/>
              <w:bottom w:val="single" w:sz="8" w:space="0" w:color="auto"/>
              <w:right w:val="single" w:sz="8" w:space="0" w:color="auto"/>
            </w:tcBorders>
            <w:shd w:val="clear" w:color="auto" w:fill="auto"/>
            <w:vAlign w:val="center"/>
          </w:tcPr>
          <w:p w14:paraId="444C295E" w14:textId="77777777" w:rsidR="005969ED" w:rsidRDefault="0036245E"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657 sayılı kanun</w:t>
            </w:r>
          </w:p>
          <w:p w14:paraId="0A258CDB" w14:textId="77777777" w:rsidR="0036245E" w:rsidRDefault="0036245E"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2547 sayılı kanun</w:t>
            </w:r>
          </w:p>
          <w:p w14:paraId="45A1E379" w14:textId="3B5129AC" w:rsidR="0036245E" w:rsidRPr="00C223E8" w:rsidRDefault="0036245E"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5018 sayılı kanun</w:t>
            </w:r>
          </w:p>
        </w:tc>
      </w:tr>
      <w:tr w:rsidR="00473887" w:rsidRPr="00D86832" w14:paraId="162B6164" w14:textId="77777777" w:rsidTr="00473887">
        <w:trPr>
          <w:trHeight w:val="1498"/>
          <w:jc w:val="center"/>
        </w:trPr>
        <w:tc>
          <w:tcPr>
            <w:tcW w:w="4873"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14:paraId="7780A388" w14:textId="77777777" w:rsidR="00154790" w:rsidRPr="00C223E8" w:rsidRDefault="00154790" w:rsidP="00154790">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HAZIRLAYAN</w:t>
            </w:r>
          </w:p>
          <w:p w14:paraId="1D0E8CFF" w14:textId="77777777" w:rsidR="00154790" w:rsidRPr="00C223E8" w:rsidRDefault="00154790" w:rsidP="00154790">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5243DE63" w14:textId="30CA435C" w:rsidR="00154790" w:rsidRPr="00C223E8" w:rsidRDefault="00094F33"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Ayşe PARİN</w:t>
            </w:r>
          </w:p>
          <w:p w14:paraId="10B76E4F" w14:textId="072601D0" w:rsidR="00154790" w:rsidRDefault="00285211"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02C7B09A" w14:textId="2EC8C5B2" w:rsidR="00154790" w:rsidRPr="00C223E8" w:rsidRDefault="00154790"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 xml:space="preserve"> </w:t>
            </w:r>
            <w:r w:rsidRPr="00C223E8">
              <w:rPr>
                <w:rFonts w:ascii="Times New Roman" w:eastAsia="Times New Roman" w:hAnsi="Times New Roman" w:cs="Times New Roman"/>
              </w:rPr>
              <w:t>İMZA</w:t>
            </w:r>
          </w:p>
          <w:p w14:paraId="77FE3026" w14:textId="09A2C682" w:rsidR="00473887" w:rsidRPr="00382594" w:rsidRDefault="00473887" w:rsidP="008163DA">
            <w:pPr>
              <w:pStyle w:val="ListeParagraf"/>
              <w:spacing w:line="240" w:lineRule="auto"/>
              <w:ind w:left="358" w:right="215"/>
              <w:jc w:val="both"/>
              <w:rPr>
                <w:rFonts w:ascii="Times New Roman" w:eastAsia="Times New Roman" w:hAnsi="Times New Roman" w:cs="Times New Roman"/>
              </w:rPr>
            </w:pPr>
          </w:p>
        </w:tc>
        <w:tc>
          <w:tcPr>
            <w:tcW w:w="4815" w:type="dxa"/>
            <w:tcBorders>
              <w:top w:val="single" w:sz="4" w:space="0" w:color="auto"/>
              <w:left w:val="single" w:sz="8" w:space="0" w:color="auto"/>
              <w:bottom w:val="single" w:sz="8" w:space="0" w:color="auto"/>
              <w:right w:val="single" w:sz="8" w:space="0" w:color="auto"/>
            </w:tcBorders>
            <w:shd w:val="clear" w:color="auto" w:fill="auto"/>
            <w:vAlign w:val="center"/>
          </w:tcPr>
          <w:p w14:paraId="36FEFBB0" w14:textId="77777777" w:rsidR="00154790" w:rsidRPr="00C223E8" w:rsidRDefault="00154790" w:rsidP="00154790">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ONAYLAYAN</w:t>
            </w:r>
          </w:p>
          <w:p w14:paraId="6F0A5ECF" w14:textId="77777777" w:rsidR="00154790" w:rsidRPr="00C223E8" w:rsidRDefault="00154790" w:rsidP="00154790">
            <w:pPr>
              <w:pStyle w:val="ListeParagraf"/>
              <w:ind w:left="358" w:right="215"/>
              <w:jc w:val="center"/>
              <w:rPr>
                <w:rFonts w:ascii="Times New Roman" w:eastAsia="Times New Roman" w:hAnsi="Times New Roman" w:cs="Times New Roman"/>
              </w:rPr>
            </w:pPr>
            <w:r w:rsidRPr="00C223E8">
              <w:rPr>
                <w:rFonts w:ascii="Times New Roman" w:eastAsia="Times New Roman" w:hAnsi="Times New Roman" w:cs="Times New Roman"/>
              </w:rPr>
              <w:t>......./......./...........</w:t>
            </w:r>
          </w:p>
          <w:p w14:paraId="7BE41D29" w14:textId="0432DD99" w:rsidR="00154790" w:rsidRPr="00C223E8" w:rsidRDefault="00285211" w:rsidP="00154790">
            <w:pPr>
              <w:pStyle w:val="ListeParagraf"/>
              <w:ind w:left="358" w:right="215"/>
              <w:jc w:val="center"/>
              <w:rPr>
                <w:rFonts w:ascii="Times New Roman" w:eastAsia="Times New Roman" w:hAnsi="Times New Roman" w:cs="Times New Roman"/>
              </w:rPr>
            </w:pPr>
            <w:r>
              <w:rPr>
                <w:rFonts w:ascii="Times New Roman" w:eastAsia="Times New Roman" w:hAnsi="Times New Roman" w:cs="Times New Roman"/>
              </w:rPr>
              <w:t>…………………..</w:t>
            </w:r>
          </w:p>
          <w:p w14:paraId="2192C20E" w14:textId="1C9EF478" w:rsidR="00473887" w:rsidRPr="00382594" w:rsidRDefault="00154790" w:rsidP="00154790">
            <w:pPr>
              <w:pStyle w:val="ListeParagraf"/>
              <w:spacing w:line="240" w:lineRule="auto"/>
              <w:ind w:left="358" w:right="215"/>
              <w:jc w:val="both"/>
              <w:rPr>
                <w:rFonts w:ascii="Times New Roman" w:eastAsia="Times New Roman" w:hAnsi="Times New Roman" w:cs="Times New Roman"/>
              </w:rPr>
            </w:pPr>
            <w:r>
              <w:rPr>
                <w:rFonts w:ascii="Times New Roman" w:eastAsia="Times New Roman" w:hAnsi="Times New Roman" w:cs="Times New Roman"/>
              </w:rPr>
              <w:t xml:space="preserve">                              </w:t>
            </w:r>
            <w:r w:rsidRPr="00C223E8">
              <w:rPr>
                <w:rFonts w:ascii="Times New Roman" w:eastAsia="Times New Roman" w:hAnsi="Times New Roman" w:cs="Times New Roman"/>
              </w:rPr>
              <w:t>İMZA</w:t>
            </w:r>
          </w:p>
        </w:tc>
      </w:tr>
    </w:tbl>
    <w:p w14:paraId="499C9E2A" w14:textId="77777777" w:rsidR="00102911" w:rsidRPr="00D86832" w:rsidRDefault="00102911" w:rsidP="00102911">
      <w:pPr>
        <w:shd w:val="clear" w:color="auto" w:fill="FFFFFF"/>
        <w:jc w:val="both"/>
        <w:rPr>
          <w:color w:val="222222"/>
          <w:sz w:val="22"/>
          <w:szCs w:val="22"/>
        </w:rPr>
      </w:pPr>
    </w:p>
    <w:p w14:paraId="186C80D6" w14:textId="77777777" w:rsidR="00102911" w:rsidRPr="000D7FD4" w:rsidRDefault="00102911" w:rsidP="00694F88">
      <w:pPr>
        <w:rPr>
          <w:b/>
          <w:sz w:val="22"/>
          <w:szCs w:val="22"/>
        </w:rPr>
      </w:pPr>
    </w:p>
    <w:p w14:paraId="15974179" w14:textId="77777777" w:rsidR="0068524E" w:rsidRPr="000D7FD4" w:rsidRDefault="0068524E" w:rsidP="00154790">
      <w:pPr>
        <w:ind w:firstLine="708"/>
        <w:rPr>
          <w:b/>
          <w:sz w:val="22"/>
          <w:szCs w:val="22"/>
        </w:rPr>
      </w:pPr>
    </w:p>
    <w:sectPr w:rsidR="0068524E" w:rsidRPr="000D7FD4" w:rsidSect="00A86A3C">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6D219" w14:textId="77777777" w:rsidR="00A86A3C" w:rsidRDefault="00A86A3C" w:rsidP="003F4DE1">
      <w:r>
        <w:separator/>
      </w:r>
    </w:p>
  </w:endnote>
  <w:endnote w:type="continuationSeparator" w:id="0">
    <w:p w14:paraId="485C7F52" w14:textId="77777777" w:rsidR="00A86A3C" w:rsidRDefault="00A86A3C"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851416948"/>
      <w:docPartObj>
        <w:docPartGallery w:val="Page Numbers (Bottom of Page)"/>
        <w:docPartUnique/>
      </w:docPartObj>
    </w:sdt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5A0BA" w14:textId="77777777" w:rsidR="00A86A3C" w:rsidRDefault="00A86A3C" w:rsidP="003F4DE1">
      <w:r>
        <w:separator/>
      </w:r>
    </w:p>
  </w:footnote>
  <w:footnote w:type="continuationSeparator" w:id="0">
    <w:p w14:paraId="1649048F" w14:textId="77777777" w:rsidR="00A86A3C" w:rsidRDefault="00A86A3C"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634" w:type="dxa"/>
      <w:tblLook w:val="04A0" w:firstRow="1" w:lastRow="0" w:firstColumn="1" w:lastColumn="0" w:noHBand="0" w:noVBand="1"/>
    </w:tblPr>
    <w:tblGrid>
      <w:gridCol w:w="1932"/>
      <w:gridCol w:w="4413"/>
      <w:gridCol w:w="1701"/>
      <w:gridCol w:w="1588"/>
    </w:tblGrid>
    <w:tr w:rsidR="007258AC" w14:paraId="0856E0E7" w14:textId="77777777" w:rsidTr="00473887">
      <w:trPr>
        <w:trHeight w:val="332"/>
      </w:trPr>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2CE5DABD" w14:textId="5A017258" w:rsidR="003C1859" w:rsidRDefault="007258AC" w:rsidP="003C1859">
          <w:pPr>
            <w:pStyle w:val="stBilgi"/>
            <w:jc w:val="center"/>
            <w:rPr>
              <w:sz w:val="20"/>
              <w:szCs w:val="20"/>
              <w:lang w:eastAsia="en-US"/>
            </w:rPr>
          </w:pPr>
          <w:r>
            <w:rPr>
              <w:noProof/>
              <w:sz w:val="20"/>
              <w:szCs w:val="20"/>
            </w:rPr>
            <w:drawing>
              <wp:inline distT="0" distB="0" distL="0" distR="0" wp14:anchorId="2F5BE8AD" wp14:editId="3E818A4E">
                <wp:extent cx="819150" cy="818369"/>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74" cy="824987"/>
                        </a:xfrm>
                        <a:prstGeom prst="rect">
                          <a:avLst/>
                        </a:prstGeom>
                        <a:noFill/>
                      </pic:spPr>
                    </pic:pic>
                  </a:graphicData>
                </a:graphic>
              </wp:inline>
            </w:drawing>
          </w:r>
        </w:p>
      </w:tc>
      <w:tc>
        <w:tcPr>
          <w:tcW w:w="4413" w:type="dxa"/>
          <w:vMerge w:val="restart"/>
          <w:tcBorders>
            <w:top w:val="single" w:sz="4" w:space="0" w:color="auto"/>
            <w:left w:val="single" w:sz="4" w:space="0" w:color="auto"/>
            <w:bottom w:val="single" w:sz="4" w:space="0" w:color="auto"/>
            <w:right w:val="single" w:sz="4" w:space="0" w:color="auto"/>
          </w:tcBorders>
          <w:vAlign w:val="center"/>
        </w:tcPr>
        <w:p w14:paraId="39E4B74C" w14:textId="77777777" w:rsidR="003C1859" w:rsidRDefault="00E15875" w:rsidP="00290132">
          <w:pPr>
            <w:pStyle w:val="stBilgi"/>
            <w:jc w:val="center"/>
            <w:rPr>
              <w:b/>
              <w:szCs w:val="20"/>
              <w:lang w:eastAsia="en-US"/>
            </w:rPr>
          </w:pPr>
          <w:r>
            <w:rPr>
              <w:b/>
              <w:szCs w:val="20"/>
              <w:lang w:eastAsia="en-US"/>
            </w:rPr>
            <w:t xml:space="preserve">IĞDIR ÜNİVERSİTESİ </w:t>
          </w:r>
        </w:p>
        <w:p w14:paraId="6FD19DB7" w14:textId="3190FD75" w:rsidR="00E15875" w:rsidRDefault="00E15875" w:rsidP="00290132">
          <w:pPr>
            <w:pStyle w:val="stBilgi"/>
            <w:jc w:val="center"/>
            <w:rPr>
              <w:b/>
              <w:sz w:val="20"/>
              <w:szCs w:val="20"/>
              <w:lang w:eastAsia="en-US"/>
            </w:rPr>
          </w:pPr>
          <w:r>
            <w:rPr>
              <w:b/>
              <w:szCs w:val="20"/>
              <w:lang w:eastAsia="en-US"/>
            </w:rPr>
            <w:t>GÖREV TANIMLARI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9C7947" w14:textId="24B455CD" w:rsidR="003C1859" w:rsidRDefault="003C1859" w:rsidP="00473887">
          <w:pPr>
            <w:pStyle w:val="stBilgi"/>
            <w:rPr>
              <w:color w:val="000000" w:themeColor="text1"/>
              <w:sz w:val="18"/>
              <w:szCs w:val="18"/>
              <w:lang w:eastAsia="en-US"/>
            </w:rPr>
          </w:pPr>
          <w:r>
            <w:rPr>
              <w:color w:val="000000" w:themeColor="text1"/>
              <w:sz w:val="18"/>
              <w:szCs w:val="18"/>
              <w:lang w:eastAsia="en-US"/>
            </w:rPr>
            <w:t xml:space="preserve">Doküman </w:t>
          </w:r>
          <w:r w:rsidR="00473887">
            <w:rPr>
              <w:color w:val="000000" w:themeColor="text1"/>
              <w:sz w:val="18"/>
              <w:szCs w:val="18"/>
              <w:lang w:eastAsia="en-US"/>
            </w:rPr>
            <w:t>Kodu</w:t>
          </w:r>
        </w:p>
      </w:tc>
      <w:tc>
        <w:tcPr>
          <w:tcW w:w="1588" w:type="dxa"/>
          <w:tcBorders>
            <w:top w:val="single" w:sz="4" w:space="0" w:color="auto"/>
            <w:left w:val="single" w:sz="4" w:space="0" w:color="auto"/>
            <w:bottom w:val="single" w:sz="4" w:space="0" w:color="auto"/>
            <w:right w:val="single" w:sz="4" w:space="0" w:color="auto"/>
          </w:tcBorders>
          <w:vAlign w:val="center"/>
        </w:tcPr>
        <w:p w14:paraId="28E5861D" w14:textId="77777777" w:rsidR="003C1859" w:rsidRDefault="003C1859" w:rsidP="003C1859">
          <w:pPr>
            <w:pStyle w:val="stBilgi"/>
            <w:rPr>
              <w:color w:val="000000" w:themeColor="text1"/>
              <w:sz w:val="18"/>
              <w:szCs w:val="18"/>
              <w:lang w:eastAsia="en-US"/>
            </w:rPr>
          </w:pPr>
        </w:p>
      </w:tc>
    </w:tr>
    <w:tr w:rsidR="007258AC" w14:paraId="3E9C023A"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EB3A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13E7D7C"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60CEE4" w14:textId="77777777" w:rsidR="003C1859" w:rsidRDefault="003C1859" w:rsidP="003C1859">
          <w:pPr>
            <w:pStyle w:val="stBilgi"/>
            <w:rPr>
              <w:color w:val="000000" w:themeColor="text1"/>
              <w:sz w:val="18"/>
              <w:szCs w:val="18"/>
              <w:lang w:eastAsia="en-US"/>
            </w:rPr>
          </w:pPr>
          <w:r>
            <w:rPr>
              <w:color w:val="000000" w:themeColor="text1"/>
              <w:sz w:val="18"/>
              <w:szCs w:val="18"/>
              <w:lang w:eastAsia="en-US"/>
            </w:rPr>
            <w:t>İlk Yayın Tarihi</w:t>
          </w:r>
        </w:p>
      </w:tc>
      <w:tc>
        <w:tcPr>
          <w:tcW w:w="1588" w:type="dxa"/>
          <w:tcBorders>
            <w:top w:val="single" w:sz="4" w:space="0" w:color="auto"/>
            <w:left w:val="single" w:sz="4" w:space="0" w:color="auto"/>
            <w:bottom w:val="single" w:sz="4" w:space="0" w:color="auto"/>
            <w:right w:val="single" w:sz="4" w:space="0" w:color="auto"/>
          </w:tcBorders>
          <w:vAlign w:val="center"/>
        </w:tcPr>
        <w:p w14:paraId="4DEE00A8" w14:textId="77777777" w:rsidR="003C1859" w:rsidRDefault="003C1859" w:rsidP="003C1859">
          <w:pPr>
            <w:pStyle w:val="stBilgi"/>
            <w:rPr>
              <w:color w:val="000000" w:themeColor="text1"/>
              <w:sz w:val="18"/>
              <w:szCs w:val="18"/>
              <w:lang w:eastAsia="en-US"/>
            </w:rPr>
          </w:pPr>
        </w:p>
      </w:tc>
    </w:tr>
    <w:tr w:rsidR="007258AC" w14:paraId="2E1D396C"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E32B5" w14:textId="77777777" w:rsidR="003C1859" w:rsidRDefault="003C1859" w:rsidP="003C1859">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75BBEFBD" w14:textId="77777777" w:rsidR="003C1859" w:rsidRDefault="003C1859" w:rsidP="003C1859">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5E92963" w14:textId="3345CDD8" w:rsidR="003C1859" w:rsidRDefault="003C1859" w:rsidP="003C1859">
          <w:pPr>
            <w:pStyle w:val="stBilgi"/>
            <w:rPr>
              <w:color w:val="000000" w:themeColor="text1"/>
              <w:sz w:val="18"/>
              <w:szCs w:val="18"/>
              <w:lang w:eastAsia="en-US"/>
            </w:rPr>
          </w:pPr>
          <w:r>
            <w:rPr>
              <w:color w:val="000000" w:themeColor="text1"/>
              <w:sz w:val="18"/>
              <w:szCs w:val="18"/>
              <w:lang w:eastAsia="en-US"/>
            </w:rPr>
            <w:t>Revizyon Tarihi</w:t>
          </w:r>
          <w:r w:rsidR="00473887">
            <w:rPr>
              <w:color w:val="000000" w:themeColor="text1"/>
              <w:sz w:val="18"/>
              <w:szCs w:val="18"/>
              <w:lang w:eastAsia="en-US"/>
            </w:rPr>
            <w:t>/No</w:t>
          </w:r>
        </w:p>
      </w:tc>
      <w:tc>
        <w:tcPr>
          <w:tcW w:w="1588" w:type="dxa"/>
          <w:tcBorders>
            <w:top w:val="single" w:sz="4" w:space="0" w:color="auto"/>
            <w:left w:val="single" w:sz="4" w:space="0" w:color="auto"/>
            <w:bottom w:val="single" w:sz="4" w:space="0" w:color="auto"/>
            <w:right w:val="single" w:sz="4" w:space="0" w:color="auto"/>
          </w:tcBorders>
          <w:vAlign w:val="center"/>
        </w:tcPr>
        <w:p w14:paraId="1CE591F6" w14:textId="5D10297C" w:rsidR="003C1859" w:rsidRDefault="00480B50" w:rsidP="003C1859">
          <w:pPr>
            <w:pStyle w:val="stBilgi"/>
            <w:rPr>
              <w:color w:val="000000" w:themeColor="text1"/>
              <w:sz w:val="18"/>
              <w:szCs w:val="18"/>
              <w:lang w:eastAsia="en-US"/>
            </w:rPr>
          </w:pPr>
          <w:r>
            <w:rPr>
              <w:color w:val="000000" w:themeColor="text1"/>
              <w:sz w:val="18"/>
              <w:szCs w:val="18"/>
              <w:lang w:eastAsia="en-US"/>
            </w:rPr>
            <w:t>10.01.2023</w:t>
          </w:r>
        </w:p>
      </w:tc>
    </w:tr>
    <w:tr w:rsidR="007258AC" w14:paraId="1FC02D12" w14:textId="77777777" w:rsidTr="0047388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5D493A" w14:textId="77777777" w:rsidR="006A0C9B" w:rsidRDefault="006A0C9B" w:rsidP="006A0C9B">
          <w:pPr>
            <w:rPr>
              <w:sz w:val="20"/>
              <w:szCs w:val="20"/>
              <w:lang w:eastAsia="en-US"/>
            </w:rPr>
          </w:pPr>
        </w:p>
      </w:tc>
      <w:tc>
        <w:tcPr>
          <w:tcW w:w="4413" w:type="dxa"/>
          <w:vMerge/>
          <w:tcBorders>
            <w:top w:val="single" w:sz="4" w:space="0" w:color="auto"/>
            <w:left w:val="single" w:sz="4" w:space="0" w:color="auto"/>
            <w:bottom w:val="single" w:sz="4" w:space="0" w:color="auto"/>
            <w:right w:val="single" w:sz="4" w:space="0" w:color="auto"/>
          </w:tcBorders>
          <w:vAlign w:val="center"/>
          <w:hideMark/>
        </w:tcPr>
        <w:p w14:paraId="5FCF0DA9" w14:textId="77777777" w:rsidR="006A0C9B" w:rsidRDefault="006A0C9B" w:rsidP="006A0C9B">
          <w:pPr>
            <w:rPr>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54BF333" w14:textId="77777777" w:rsidR="006A0C9B" w:rsidRDefault="006A0C9B" w:rsidP="006A0C9B">
          <w:pPr>
            <w:pStyle w:val="stBilgi"/>
            <w:rPr>
              <w:color w:val="000000" w:themeColor="text1"/>
              <w:sz w:val="18"/>
              <w:szCs w:val="18"/>
              <w:lang w:eastAsia="en-US"/>
            </w:rPr>
          </w:pPr>
          <w:r>
            <w:rPr>
              <w:color w:val="000000" w:themeColor="text1"/>
              <w:sz w:val="18"/>
              <w:szCs w:val="18"/>
              <w:lang w:eastAsia="en-US"/>
            </w:rPr>
            <w:t>Sayfa No</w:t>
          </w:r>
        </w:p>
      </w:tc>
      <w:tc>
        <w:tcPr>
          <w:tcW w:w="1588" w:type="dxa"/>
          <w:tcBorders>
            <w:top w:val="single" w:sz="4" w:space="0" w:color="auto"/>
            <w:left w:val="single" w:sz="4" w:space="0" w:color="auto"/>
            <w:bottom w:val="single" w:sz="4" w:space="0" w:color="auto"/>
            <w:right w:val="single" w:sz="4" w:space="0" w:color="auto"/>
          </w:tcBorders>
          <w:vAlign w:val="center"/>
        </w:tcPr>
        <w:p w14:paraId="6DBDA718" w14:textId="658B3D87" w:rsidR="006A0C9B" w:rsidRDefault="00E83CD0" w:rsidP="006A0C9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15972">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915972">
            <w:rPr>
              <w:noProof/>
              <w:color w:val="000000"/>
              <w:sz w:val="18"/>
              <w:szCs w:val="18"/>
            </w:rPr>
            <w:t>2</w:t>
          </w:r>
          <w:r>
            <w:rPr>
              <w:color w:val="000000"/>
              <w:sz w:val="18"/>
              <w:szCs w:val="18"/>
            </w:rPr>
            <w:fldChar w:fldCharType="end"/>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D308B"/>
    <w:multiLevelType w:val="hybridMultilevel"/>
    <w:tmpl w:val="DDF6DB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6D70AF"/>
    <w:multiLevelType w:val="hybridMultilevel"/>
    <w:tmpl w:val="1D9AFCA6"/>
    <w:lvl w:ilvl="0" w:tplc="AD2057FA">
      <w:start w:val="1"/>
      <w:numFmt w:val="decimal"/>
      <w:lvlText w:val="%1."/>
      <w:lvlJc w:val="left"/>
      <w:pPr>
        <w:ind w:left="720" w:hanging="360"/>
      </w:pPr>
      <w:rPr>
        <w:rFonts w:ascii="Arial" w:eastAsia="Arial" w:hAnsi="Arial" w:cs="Arial" w:hint="default"/>
        <w:b/>
        <w:bCs/>
        <w:color w:val="1A1A1A"/>
        <w:spacing w:val="-1"/>
        <w:w w:val="90"/>
        <w:sz w:val="20"/>
        <w:szCs w:val="20"/>
        <w:lang w:val="tr-TR" w:eastAsia="tr-TR" w:bidi="tr-TR"/>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60727A"/>
    <w:multiLevelType w:val="hybridMultilevel"/>
    <w:tmpl w:val="0BA05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9"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A04517"/>
    <w:multiLevelType w:val="hybridMultilevel"/>
    <w:tmpl w:val="9ABE1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080E52"/>
    <w:multiLevelType w:val="hybridMultilevel"/>
    <w:tmpl w:val="0F8A84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05A382C"/>
    <w:multiLevelType w:val="hybridMultilevel"/>
    <w:tmpl w:val="5582D326"/>
    <w:lvl w:ilvl="0" w:tplc="AD2057FA">
      <w:start w:val="1"/>
      <w:numFmt w:val="decimal"/>
      <w:lvlText w:val="%1."/>
      <w:lvlJc w:val="left"/>
      <w:pPr>
        <w:ind w:left="720" w:hanging="360"/>
      </w:pPr>
      <w:rPr>
        <w:rFonts w:ascii="Arial" w:eastAsia="Arial" w:hAnsi="Arial" w:cs="Arial" w:hint="default"/>
        <w:b/>
        <w:bCs/>
        <w:color w:val="1A1A1A"/>
        <w:spacing w:val="-1"/>
        <w:w w:val="90"/>
        <w:sz w:val="20"/>
        <w:szCs w:val="20"/>
        <w:lang w:val="tr-TR" w:eastAsia="tr-TR" w:bidi="tr-TR"/>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32B4384"/>
    <w:multiLevelType w:val="hybridMultilevel"/>
    <w:tmpl w:val="2E3E7B42"/>
    <w:lvl w:ilvl="0" w:tplc="CCFC566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8B1002"/>
    <w:multiLevelType w:val="hybridMultilevel"/>
    <w:tmpl w:val="DC94975C"/>
    <w:lvl w:ilvl="0" w:tplc="358823E6">
      <w:start w:val="1"/>
      <w:numFmt w:val="decimal"/>
      <w:lvlText w:val="%1."/>
      <w:lvlJc w:val="left"/>
      <w:pPr>
        <w:ind w:left="720" w:hanging="360"/>
      </w:pPr>
      <w:rPr>
        <w:rFonts w:ascii="Times New Roman" w:eastAsia="Arial" w:hAnsi="Times New Roman" w:cs="Times New Roman" w:hint="default"/>
        <w:b/>
        <w:bCs/>
        <w:color w:val="1A1A1A"/>
        <w:spacing w:val="-1"/>
        <w:w w:val="90"/>
        <w:sz w:val="24"/>
        <w:szCs w:val="24"/>
        <w:lang w:val="tr-TR" w:eastAsia="tr-TR" w:bidi="tr-TR"/>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16cid:durableId="2100371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6153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7902141">
    <w:abstractNumId w:val="2"/>
  </w:num>
  <w:num w:numId="4" w16cid:durableId="295987713">
    <w:abstractNumId w:val="9"/>
  </w:num>
  <w:num w:numId="5" w16cid:durableId="176969042">
    <w:abstractNumId w:val="15"/>
  </w:num>
  <w:num w:numId="6" w16cid:durableId="537400566">
    <w:abstractNumId w:val="16"/>
  </w:num>
  <w:num w:numId="7" w16cid:durableId="1646086715">
    <w:abstractNumId w:val="5"/>
  </w:num>
  <w:num w:numId="8" w16cid:durableId="957487014">
    <w:abstractNumId w:val="25"/>
  </w:num>
  <w:num w:numId="9" w16cid:durableId="1270235034">
    <w:abstractNumId w:val="1"/>
  </w:num>
  <w:num w:numId="10" w16cid:durableId="751590433">
    <w:abstractNumId w:val="6"/>
  </w:num>
  <w:num w:numId="11" w16cid:durableId="603391449">
    <w:abstractNumId w:val="23"/>
  </w:num>
  <w:num w:numId="12" w16cid:durableId="1650473686">
    <w:abstractNumId w:val="20"/>
  </w:num>
  <w:num w:numId="13" w16cid:durableId="1925020483">
    <w:abstractNumId w:val="7"/>
  </w:num>
  <w:num w:numId="14" w16cid:durableId="1257982786">
    <w:abstractNumId w:val="18"/>
  </w:num>
  <w:num w:numId="15" w16cid:durableId="516307108">
    <w:abstractNumId w:val="10"/>
  </w:num>
  <w:num w:numId="16" w16cid:durableId="2007316612">
    <w:abstractNumId w:val="14"/>
  </w:num>
  <w:num w:numId="17" w16cid:durableId="529537426">
    <w:abstractNumId w:val="24"/>
  </w:num>
  <w:num w:numId="18" w16cid:durableId="1739668767">
    <w:abstractNumId w:val="26"/>
  </w:num>
  <w:num w:numId="19" w16cid:durableId="2118863431">
    <w:abstractNumId w:val="8"/>
  </w:num>
  <w:num w:numId="20" w16cid:durableId="850023853">
    <w:abstractNumId w:val="19"/>
  </w:num>
  <w:num w:numId="21" w16cid:durableId="147093796">
    <w:abstractNumId w:val="4"/>
  </w:num>
  <w:num w:numId="22" w16cid:durableId="1209143322">
    <w:abstractNumId w:val="21"/>
  </w:num>
  <w:num w:numId="23" w16cid:durableId="1209680399">
    <w:abstractNumId w:val="0"/>
  </w:num>
  <w:num w:numId="24" w16cid:durableId="787892601">
    <w:abstractNumId w:val="22"/>
  </w:num>
  <w:num w:numId="25" w16cid:durableId="447892788">
    <w:abstractNumId w:val="13"/>
  </w:num>
  <w:num w:numId="26" w16cid:durableId="1059942657">
    <w:abstractNumId w:val="3"/>
  </w:num>
  <w:num w:numId="27" w16cid:durableId="346177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3A82"/>
    <w:rsid w:val="000066DE"/>
    <w:rsid w:val="000245DB"/>
    <w:rsid w:val="00031DB8"/>
    <w:rsid w:val="00041DFE"/>
    <w:rsid w:val="0004632C"/>
    <w:rsid w:val="00046EC1"/>
    <w:rsid w:val="0004739E"/>
    <w:rsid w:val="00064342"/>
    <w:rsid w:val="0006686A"/>
    <w:rsid w:val="00074AEA"/>
    <w:rsid w:val="00075DD7"/>
    <w:rsid w:val="00082633"/>
    <w:rsid w:val="00094F33"/>
    <w:rsid w:val="000B1E3A"/>
    <w:rsid w:val="000B22E4"/>
    <w:rsid w:val="000B39ED"/>
    <w:rsid w:val="000B64E5"/>
    <w:rsid w:val="000B72DE"/>
    <w:rsid w:val="000C250C"/>
    <w:rsid w:val="000D3038"/>
    <w:rsid w:val="000D4416"/>
    <w:rsid w:val="000D5222"/>
    <w:rsid w:val="000D7FD4"/>
    <w:rsid w:val="000E5D61"/>
    <w:rsid w:val="000E7EBC"/>
    <w:rsid w:val="00102911"/>
    <w:rsid w:val="00103A9A"/>
    <w:rsid w:val="001050BA"/>
    <w:rsid w:val="001051E0"/>
    <w:rsid w:val="00110A86"/>
    <w:rsid w:val="001132B2"/>
    <w:rsid w:val="00115A99"/>
    <w:rsid w:val="001256C5"/>
    <w:rsid w:val="00127934"/>
    <w:rsid w:val="001375CC"/>
    <w:rsid w:val="001420DE"/>
    <w:rsid w:val="00142710"/>
    <w:rsid w:val="00142AB7"/>
    <w:rsid w:val="00144DF4"/>
    <w:rsid w:val="00154790"/>
    <w:rsid w:val="0016613A"/>
    <w:rsid w:val="001720C7"/>
    <w:rsid w:val="00195C09"/>
    <w:rsid w:val="00196DFC"/>
    <w:rsid w:val="00196FD2"/>
    <w:rsid w:val="001D7908"/>
    <w:rsid w:val="002046C1"/>
    <w:rsid w:val="0023038A"/>
    <w:rsid w:val="00230BE8"/>
    <w:rsid w:val="002360EA"/>
    <w:rsid w:val="002378D1"/>
    <w:rsid w:val="00240D36"/>
    <w:rsid w:val="00241422"/>
    <w:rsid w:val="002426ED"/>
    <w:rsid w:val="0024545E"/>
    <w:rsid w:val="0026008B"/>
    <w:rsid w:val="002657A9"/>
    <w:rsid w:val="00265854"/>
    <w:rsid w:val="00273536"/>
    <w:rsid w:val="00281C48"/>
    <w:rsid w:val="00281ECD"/>
    <w:rsid w:val="00285211"/>
    <w:rsid w:val="00290132"/>
    <w:rsid w:val="002B6FD5"/>
    <w:rsid w:val="002C351D"/>
    <w:rsid w:val="002C6FF6"/>
    <w:rsid w:val="002D51CE"/>
    <w:rsid w:val="002D68E3"/>
    <w:rsid w:val="002D6BCE"/>
    <w:rsid w:val="002E1C4F"/>
    <w:rsid w:val="002F1420"/>
    <w:rsid w:val="002F2073"/>
    <w:rsid w:val="00302797"/>
    <w:rsid w:val="003068FE"/>
    <w:rsid w:val="00315735"/>
    <w:rsid w:val="003330D7"/>
    <w:rsid w:val="0034641A"/>
    <w:rsid w:val="00354B1E"/>
    <w:rsid w:val="0036245E"/>
    <w:rsid w:val="0036350C"/>
    <w:rsid w:val="003676D2"/>
    <w:rsid w:val="00376B6C"/>
    <w:rsid w:val="00381124"/>
    <w:rsid w:val="00382594"/>
    <w:rsid w:val="00384382"/>
    <w:rsid w:val="003911E6"/>
    <w:rsid w:val="003A456A"/>
    <w:rsid w:val="003A5650"/>
    <w:rsid w:val="003C1859"/>
    <w:rsid w:val="003C6071"/>
    <w:rsid w:val="003D3285"/>
    <w:rsid w:val="003D71BD"/>
    <w:rsid w:val="003F4DE1"/>
    <w:rsid w:val="003F6A24"/>
    <w:rsid w:val="00404BB6"/>
    <w:rsid w:val="004068FF"/>
    <w:rsid w:val="00436F56"/>
    <w:rsid w:val="004374BC"/>
    <w:rsid w:val="00444E2A"/>
    <w:rsid w:val="0045212E"/>
    <w:rsid w:val="0045508B"/>
    <w:rsid w:val="0046292C"/>
    <w:rsid w:val="00462FC7"/>
    <w:rsid w:val="00470BB4"/>
    <w:rsid w:val="0047163D"/>
    <w:rsid w:val="00472650"/>
    <w:rsid w:val="00473887"/>
    <w:rsid w:val="00475429"/>
    <w:rsid w:val="00480B50"/>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530E94"/>
    <w:rsid w:val="0053150E"/>
    <w:rsid w:val="00534C46"/>
    <w:rsid w:val="00553067"/>
    <w:rsid w:val="00562B1D"/>
    <w:rsid w:val="00566D4F"/>
    <w:rsid w:val="00577FDD"/>
    <w:rsid w:val="0058071E"/>
    <w:rsid w:val="005969ED"/>
    <w:rsid w:val="005D1329"/>
    <w:rsid w:val="005D704B"/>
    <w:rsid w:val="005E5E6F"/>
    <w:rsid w:val="00607B6E"/>
    <w:rsid w:val="0061675F"/>
    <w:rsid w:val="00617C74"/>
    <w:rsid w:val="00626CC5"/>
    <w:rsid w:val="00633A6B"/>
    <w:rsid w:val="00646A36"/>
    <w:rsid w:val="00650295"/>
    <w:rsid w:val="00661244"/>
    <w:rsid w:val="006648D3"/>
    <w:rsid w:val="00665F47"/>
    <w:rsid w:val="0068524E"/>
    <w:rsid w:val="00693FDA"/>
    <w:rsid w:val="00694F88"/>
    <w:rsid w:val="006A0C9B"/>
    <w:rsid w:val="006B4CC7"/>
    <w:rsid w:val="006D3B09"/>
    <w:rsid w:val="006D5326"/>
    <w:rsid w:val="006F6A52"/>
    <w:rsid w:val="007258AC"/>
    <w:rsid w:val="00730723"/>
    <w:rsid w:val="00735660"/>
    <w:rsid w:val="00740829"/>
    <w:rsid w:val="00741553"/>
    <w:rsid w:val="00741972"/>
    <w:rsid w:val="00746E8F"/>
    <w:rsid w:val="00753A40"/>
    <w:rsid w:val="00753E4F"/>
    <w:rsid w:val="00760814"/>
    <w:rsid w:val="007612EE"/>
    <w:rsid w:val="00772513"/>
    <w:rsid w:val="007B4F82"/>
    <w:rsid w:val="007C1643"/>
    <w:rsid w:val="007C3D47"/>
    <w:rsid w:val="007D018B"/>
    <w:rsid w:val="007D5262"/>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84FDF"/>
    <w:rsid w:val="0088607C"/>
    <w:rsid w:val="00892E16"/>
    <w:rsid w:val="008A24E2"/>
    <w:rsid w:val="008A516D"/>
    <w:rsid w:val="008B383B"/>
    <w:rsid w:val="008C71F9"/>
    <w:rsid w:val="008D3DB4"/>
    <w:rsid w:val="00915972"/>
    <w:rsid w:val="00941046"/>
    <w:rsid w:val="009514EA"/>
    <w:rsid w:val="00951CD0"/>
    <w:rsid w:val="00956A89"/>
    <w:rsid w:val="00961344"/>
    <w:rsid w:val="00963FF5"/>
    <w:rsid w:val="009709E5"/>
    <w:rsid w:val="00977CDA"/>
    <w:rsid w:val="009848EA"/>
    <w:rsid w:val="00986AEB"/>
    <w:rsid w:val="00997B61"/>
    <w:rsid w:val="009A1F52"/>
    <w:rsid w:val="009B29D9"/>
    <w:rsid w:val="009B4D9F"/>
    <w:rsid w:val="009C4EBE"/>
    <w:rsid w:val="009C789B"/>
    <w:rsid w:val="009E2E4C"/>
    <w:rsid w:val="00A11124"/>
    <w:rsid w:val="00A14A87"/>
    <w:rsid w:val="00A14B6D"/>
    <w:rsid w:val="00A34B9E"/>
    <w:rsid w:val="00A37812"/>
    <w:rsid w:val="00A42101"/>
    <w:rsid w:val="00A447CE"/>
    <w:rsid w:val="00A61290"/>
    <w:rsid w:val="00A63AC8"/>
    <w:rsid w:val="00A642F1"/>
    <w:rsid w:val="00A67861"/>
    <w:rsid w:val="00A76317"/>
    <w:rsid w:val="00A86A3C"/>
    <w:rsid w:val="00A87DDF"/>
    <w:rsid w:val="00A93E14"/>
    <w:rsid w:val="00A94557"/>
    <w:rsid w:val="00A94D56"/>
    <w:rsid w:val="00AA112E"/>
    <w:rsid w:val="00AA1AA7"/>
    <w:rsid w:val="00AA3744"/>
    <w:rsid w:val="00AA6B8C"/>
    <w:rsid w:val="00AB4A99"/>
    <w:rsid w:val="00AC16DF"/>
    <w:rsid w:val="00AC1774"/>
    <w:rsid w:val="00AC58D0"/>
    <w:rsid w:val="00AC607E"/>
    <w:rsid w:val="00AD0D47"/>
    <w:rsid w:val="00AD6999"/>
    <w:rsid w:val="00AF28E7"/>
    <w:rsid w:val="00AF2BD1"/>
    <w:rsid w:val="00B02CFF"/>
    <w:rsid w:val="00B06F4F"/>
    <w:rsid w:val="00B230CB"/>
    <w:rsid w:val="00B31C35"/>
    <w:rsid w:val="00B41C63"/>
    <w:rsid w:val="00B4675C"/>
    <w:rsid w:val="00B56D66"/>
    <w:rsid w:val="00B60386"/>
    <w:rsid w:val="00B606D3"/>
    <w:rsid w:val="00B63492"/>
    <w:rsid w:val="00B71F36"/>
    <w:rsid w:val="00B76928"/>
    <w:rsid w:val="00B92295"/>
    <w:rsid w:val="00B97395"/>
    <w:rsid w:val="00BA7F57"/>
    <w:rsid w:val="00BB2AE0"/>
    <w:rsid w:val="00BB701E"/>
    <w:rsid w:val="00BC3010"/>
    <w:rsid w:val="00BE7B31"/>
    <w:rsid w:val="00BF40F0"/>
    <w:rsid w:val="00BF4E65"/>
    <w:rsid w:val="00C04F59"/>
    <w:rsid w:val="00C13ABF"/>
    <w:rsid w:val="00C22D2C"/>
    <w:rsid w:val="00C2678B"/>
    <w:rsid w:val="00C27629"/>
    <w:rsid w:val="00C27DD2"/>
    <w:rsid w:val="00C3247D"/>
    <w:rsid w:val="00C34DA1"/>
    <w:rsid w:val="00C44CE1"/>
    <w:rsid w:val="00C51AB0"/>
    <w:rsid w:val="00C64A7D"/>
    <w:rsid w:val="00C65FC1"/>
    <w:rsid w:val="00C72A5E"/>
    <w:rsid w:val="00C74D6D"/>
    <w:rsid w:val="00C9097A"/>
    <w:rsid w:val="00C92748"/>
    <w:rsid w:val="00CA30A2"/>
    <w:rsid w:val="00CA34E8"/>
    <w:rsid w:val="00CB4950"/>
    <w:rsid w:val="00CB721E"/>
    <w:rsid w:val="00CC2E89"/>
    <w:rsid w:val="00CD0079"/>
    <w:rsid w:val="00CD1497"/>
    <w:rsid w:val="00CD5D6D"/>
    <w:rsid w:val="00CD6244"/>
    <w:rsid w:val="00CD719D"/>
    <w:rsid w:val="00CE6ABA"/>
    <w:rsid w:val="00CF555E"/>
    <w:rsid w:val="00CF632A"/>
    <w:rsid w:val="00D001E2"/>
    <w:rsid w:val="00D021F7"/>
    <w:rsid w:val="00D03997"/>
    <w:rsid w:val="00D15DCD"/>
    <w:rsid w:val="00D26422"/>
    <w:rsid w:val="00D33133"/>
    <w:rsid w:val="00D37E6F"/>
    <w:rsid w:val="00D516A7"/>
    <w:rsid w:val="00D6134F"/>
    <w:rsid w:val="00D846CF"/>
    <w:rsid w:val="00D85D93"/>
    <w:rsid w:val="00D86832"/>
    <w:rsid w:val="00D87108"/>
    <w:rsid w:val="00D9388A"/>
    <w:rsid w:val="00DA01A9"/>
    <w:rsid w:val="00DB6CAB"/>
    <w:rsid w:val="00DB7CF4"/>
    <w:rsid w:val="00DC06DA"/>
    <w:rsid w:val="00DC12C8"/>
    <w:rsid w:val="00DC5FA1"/>
    <w:rsid w:val="00DD7566"/>
    <w:rsid w:val="00DE0B5D"/>
    <w:rsid w:val="00DE2EE9"/>
    <w:rsid w:val="00DE4E7E"/>
    <w:rsid w:val="00DE5968"/>
    <w:rsid w:val="00DF4768"/>
    <w:rsid w:val="00E01B0B"/>
    <w:rsid w:val="00E12719"/>
    <w:rsid w:val="00E15875"/>
    <w:rsid w:val="00E26287"/>
    <w:rsid w:val="00E313AE"/>
    <w:rsid w:val="00E40CA2"/>
    <w:rsid w:val="00E452F5"/>
    <w:rsid w:val="00E511A4"/>
    <w:rsid w:val="00E56D57"/>
    <w:rsid w:val="00E575D6"/>
    <w:rsid w:val="00E62F2B"/>
    <w:rsid w:val="00E71ADC"/>
    <w:rsid w:val="00E73AA9"/>
    <w:rsid w:val="00E83CD0"/>
    <w:rsid w:val="00E92662"/>
    <w:rsid w:val="00E93043"/>
    <w:rsid w:val="00E95C3F"/>
    <w:rsid w:val="00E96001"/>
    <w:rsid w:val="00EA6C2B"/>
    <w:rsid w:val="00EB0C7A"/>
    <w:rsid w:val="00EB4876"/>
    <w:rsid w:val="00EC53A8"/>
    <w:rsid w:val="00EF05C8"/>
    <w:rsid w:val="00F04723"/>
    <w:rsid w:val="00F0489E"/>
    <w:rsid w:val="00F13ECD"/>
    <w:rsid w:val="00F22E9B"/>
    <w:rsid w:val="00F24203"/>
    <w:rsid w:val="00F26248"/>
    <w:rsid w:val="00F302FE"/>
    <w:rsid w:val="00F359B5"/>
    <w:rsid w:val="00F416F0"/>
    <w:rsid w:val="00F446EC"/>
    <w:rsid w:val="00F7610E"/>
    <w:rsid w:val="00F8025A"/>
    <w:rsid w:val="00F9385F"/>
    <w:rsid w:val="00FA32D0"/>
    <w:rsid w:val="00FA4D10"/>
    <w:rsid w:val="00FB1195"/>
    <w:rsid w:val="00FB27E9"/>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074D"/>
  <w15:docId w15:val="{494EFEC2-B828-4879-8404-BB74297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paragraph" w:styleId="GvdeMetni">
    <w:name w:val="Body Text"/>
    <w:basedOn w:val="Normal"/>
    <w:link w:val="GvdeMetniChar"/>
    <w:uiPriority w:val="1"/>
    <w:qFormat/>
    <w:rsid w:val="00A34B9E"/>
    <w:pPr>
      <w:widowControl w:val="0"/>
      <w:autoSpaceDE w:val="0"/>
      <w:autoSpaceDN w:val="0"/>
      <w:ind w:left="1297" w:hanging="360"/>
    </w:pPr>
    <w:rPr>
      <w:lang w:bidi="tr-TR"/>
    </w:rPr>
  </w:style>
  <w:style w:type="character" w:customStyle="1" w:styleId="GvdeMetniChar">
    <w:name w:val="Gövde Metni Char"/>
    <w:basedOn w:val="VarsaylanParagrafYazTipi"/>
    <w:link w:val="GvdeMetni"/>
    <w:uiPriority w:val="1"/>
    <w:rsid w:val="00A34B9E"/>
    <w:rPr>
      <w:rFonts w:ascii="Times New Roman" w:eastAsia="Times New Roman" w:hAnsi="Times New Roman" w:cs="Times New Roman"/>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B5E3-BAF5-42F7-A7E8-1D14CC99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musa genc</cp:lastModifiedBy>
  <cp:revision>7</cp:revision>
  <cp:lastPrinted>2024-02-19T12:05:00Z</cp:lastPrinted>
  <dcterms:created xsi:type="dcterms:W3CDTF">2021-10-15T13:11:00Z</dcterms:created>
  <dcterms:modified xsi:type="dcterms:W3CDTF">2024-02-19T12:05:00Z</dcterms:modified>
</cp:coreProperties>
</file>