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5F8503A" w:rsidR="00E313AE" w:rsidRPr="00C44CE1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Turizm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0450C1F" w:rsidR="00566D4F" w:rsidRPr="00EA0A32" w:rsidRDefault="001720C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 Sekreteri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5FF002EC" w:rsidR="00DE0B5D" w:rsidRPr="00EA0A32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6EAC079" w:rsidR="00DE0B5D" w:rsidRPr="00EA0A32" w:rsidRDefault="001720C7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İdari personellerin işlemlerini kontrol etmek 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6A01C0" w:rsidR="00DE0B5D" w:rsidRPr="00EA0A32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FD1C8BA" w:rsidR="00566D4F" w:rsidRPr="00EA0A32" w:rsidRDefault="001720C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29E4C0F8" w:rsidR="00566D4F" w:rsidRPr="00C047FD" w:rsidRDefault="001720C7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 Personel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6B9CCCBA" w:rsidR="00566D4F" w:rsidRPr="00C047FD" w:rsidRDefault="001720C7" w:rsidP="002564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</w:t>
            </w:r>
            <w:r w:rsidR="0025642B">
              <w:rPr>
                <w:color w:val="000000"/>
                <w:sz w:val="22"/>
                <w:szCs w:val="22"/>
              </w:rPr>
              <w:t>üksek Öğrenimini görmüş olmak (</w:t>
            </w:r>
            <w:r>
              <w:rPr>
                <w:color w:val="000000"/>
                <w:sz w:val="22"/>
                <w:szCs w:val="22"/>
              </w:rPr>
              <w:t xml:space="preserve"> Lisans, Yüksek lisans)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0BB8C111" w:rsidR="00566D4F" w:rsidRPr="00C047FD" w:rsidRDefault="0025642B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yıl</w:t>
            </w: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5CA44DF" w:rsidR="00566D4F" w:rsidRPr="00C047FD" w:rsidRDefault="001720C7" w:rsidP="001720C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Fakültenin Üniversite içi ve dışı tüm idari işlerini yürütmek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3EA76" w14:textId="049BAC46" w:rsidR="001720C7" w:rsidRPr="001720C7" w:rsidRDefault="001720C7" w:rsidP="001720C7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sz w:val="20"/>
                <w:szCs w:val="20"/>
              </w:rPr>
            </w:pPr>
            <w:r w:rsidRPr="001720C7">
              <w:rPr>
                <w:sz w:val="20"/>
                <w:szCs w:val="20"/>
              </w:rPr>
              <w:t>Fakültenin Üniversite içi ve dışı tüm idari işlerini yürütmek.</w:t>
            </w:r>
          </w:p>
          <w:p w14:paraId="14F546BB" w14:textId="50A197D7" w:rsidR="008163DA" w:rsidRPr="001720C7" w:rsidRDefault="001720C7" w:rsidP="001720C7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sz w:val="20"/>
                <w:szCs w:val="20"/>
              </w:rPr>
            </w:pPr>
            <w:r w:rsidRPr="001720C7">
              <w:rPr>
                <w:sz w:val="20"/>
                <w:szCs w:val="20"/>
              </w:rPr>
              <w:t>Fakültede görevli idari, teknik ve yardımcı hizmetli personel arasında işbölümünü sağlar. Gerekli denetim ve gözetimi yapar.</w:t>
            </w:r>
          </w:p>
          <w:p w14:paraId="00BCE61A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Fakültede görevlendirilecek idari personel için dekana öneri</w:t>
            </w:r>
            <w:r w:rsidRPr="001720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sunmak.</w:t>
            </w:r>
          </w:p>
          <w:p w14:paraId="69D417EF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1982"/>
                <w:tab w:val="left" w:pos="2747"/>
                <w:tab w:val="left" w:pos="3539"/>
                <w:tab w:val="left" w:pos="4197"/>
                <w:tab w:val="left" w:pos="5309"/>
                <w:tab w:val="left" w:pos="5741"/>
                <w:tab w:val="left" w:pos="6693"/>
                <w:tab w:val="left" w:pos="7778"/>
                <w:tab w:val="left" w:pos="8283"/>
                <w:tab w:val="left" w:pos="8822"/>
                <w:tab w:val="left" w:pos="9923"/>
              </w:tabs>
              <w:autoSpaceDE w:val="0"/>
              <w:autoSpaceDN w:val="0"/>
              <w:spacing w:before="41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5018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ab/>
              <w:t>Sayılı Kamu Mali Yönetimi ve Kontrol Kanunun 33. Md uyarınca Gerçekleştirme Görevlisi görevini</w:t>
            </w:r>
            <w:r w:rsidRPr="001720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yürütür.</w:t>
            </w:r>
          </w:p>
          <w:p w14:paraId="08A71747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 Kurulu ve Fakülte Yönetim Kurulunda oy hakkı olmaksızın raportörlük yapmak.</w:t>
            </w:r>
          </w:p>
          <w:p w14:paraId="0D34A981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2"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 Kurulu, Fakülte Yönetim Kurulu, Fakülte Disiplin Kurulu</w:t>
            </w:r>
            <w:r w:rsidRPr="001720C7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gündemini hazırlatmak ve üyelere dağıtılmasını sağlamak.</w:t>
            </w:r>
          </w:p>
          <w:p w14:paraId="385781DF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Kurullardan çıkan kararların ilgili makamlara gönderilmesini ve arşivlenmesini sağlamak. Fakülte yerleşkesinde gerekli güvenlik tedbirlerinin alınmasın</w:t>
            </w:r>
            <w:r w:rsidRPr="001720C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ı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sağlar.</w:t>
            </w:r>
          </w:p>
          <w:p w14:paraId="101E10D8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2"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Akademik ve İdari personelin özlük hakları işlemlerinin yürütülmesini</w:t>
            </w:r>
            <w:r w:rsidRPr="001720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sağlar.</w:t>
            </w:r>
          </w:p>
          <w:p w14:paraId="6C78F739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1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İdari, teknik ve yardımcı personelin izinlerini Fakültedeki iş akış süreçlerini aksatmayacak şekilde</w:t>
            </w:r>
            <w:r w:rsidRPr="001720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düzenler.</w:t>
            </w:r>
          </w:p>
          <w:p w14:paraId="77B12DDB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Tasarruf tedbirlerine uygun hareket edilmesini sağlar.</w:t>
            </w:r>
          </w:p>
          <w:p w14:paraId="633916FA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1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İdari personel ile periyodik toplantılar yapmak ve verimli çalışmaları için gerekli tedbirleri</w:t>
            </w:r>
            <w:r w:rsidRPr="001720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almak.</w:t>
            </w:r>
          </w:p>
          <w:p w14:paraId="20336EBB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7"/>
                <w:tab w:val="left" w:pos="9923"/>
              </w:tabs>
              <w:autoSpaceDE w:val="0"/>
              <w:autoSpaceDN w:val="0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 xml:space="preserve">Personel arasında adil işbölümü yapılmasını sağlamak, kılık kıyafetleri ile görevini yerine getirip getirmediklerini denetlemek, gerekli durumlarda idari personelin görev alanları ve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birimlerini</w:t>
            </w:r>
            <w:r w:rsidRPr="001720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düzenlemek.</w:t>
            </w:r>
          </w:p>
          <w:p w14:paraId="702BC3B6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Fakültede Akademik ve İdari personelin kişisel dosyalarının tutulmasını</w:t>
            </w:r>
            <w:r w:rsidRPr="001720C7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sağlar.</w:t>
            </w:r>
          </w:p>
          <w:p w14:paraId="5A001DC5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2"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 öğrenci işlerinin düzenli bir şekilde yürütülmesini</w:t>
            </w:r>
            <w:r w:rsidRPr="001720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sağlar.</w:t>
            </w:r>
          </w:p>
          <w:p w14:paraId="5182E3C2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1"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Fakülteye ait depoların düzenli tutulmasını</w:t>
            </w:r>
            <w:r w:rsidRPr="001720C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sağlar.</w:t>
            </w:r>
          </w:p>
          <w:p w14:paraId="25687779" w14:textId="469D342B" w:rsidR="001720C7" w:rsidRPr="001720C7" w:rsidRDefault="005B7A3C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2215"/>
                <w:tab w:val="left" w:pos="2787"/>
                <w:tab w:val="left" w:pos="3531"/>
                <w:tab w:val="left" w:pos="4729"/>
                <w:tab w:val="left" w:pos="5927"/>
                <w:tab w:val="left" w:pos="6912"/>
                <w:tab w:val="left" w:pos="8663"/>
                <w:tab w:val="left" w:pos="9408"/>
                <w:tab w:val="left" w:pos="9923"/>
              </w:tabs>
              <w:autoSpaceDE w:val="0"/>
              <w:autoSpaceDN w:val="0"/>
              <w:spacing w:before="41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EBYS’ den </w:t>
            </w:r>
            <w:r w:rsidR="001720C7" w:rsidRPr="001720C7">
              <w:rPr>
                <w:rFonts w:ascii="Times New Roman" w:hAnsi="Times New Roman" w:cs="Times New Roman"/>
                <w:sz w:val="20"/>
                <w:szCs w:val="20"/>
              </w:rPr>
              <w:t>gele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evrakların havalesini yaparak kaydedilmesini,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birim içi </w:t>
            </w:r>
            <w:r w:rsidR="001720C7" w:rsidRPr="001720C7">
              <w:rPr>
                <w:rFonts w:ascii="Times New Roman" w:hAnsi="Times New Roman" w:cs="Times New Roman"/>
                <w:sz w:val="20"/>
                <w:szCs w:val="20"/>
              </w:rPr>
              <w:t>yönlendirilmesini ve sonuçlandırılmasını</w:t>
            </w:r>
            <w:r w:rsidR="001720C7" w:rsidRPr="001720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1720C7" w:rsidRPr="001720C7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14:paraId="33BC294F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2"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1720C7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1720C7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1720C7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1720C7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1720C7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r w:rsidRPr="001720C7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mal</w:t>
            </w:r>
            <w:r w:rsidRPr="001720C7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720C7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malzeme</w:t>
            </w:r>
            <w:r w:rsidRPr="001720C7">
              <w:rPr>
                <w:rFonts w:ascii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alımlarında</w:t>
            </w:r>
            <w:r w:rsidRPr="001720C7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yapılması</w:t>
            </w:r>
            <w:r w:rsidRPr="001720C7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gereken işlemlerin taşınır kayıt yetkilisi tarafından yapılmasını sağlar.</w:t>
            </w:r>
          </w:p>
          <w:p w14:paraId="5489990F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1"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 bütçe taslağının hazırlanmasını</w:t>
            </w:r>
            <w:r w:rsidRPr="001720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sağlar.</w:t>
            </w:r>
          </w:p>
          <w:p w14:paraId="3DC1BABA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2"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 ve Çevre temizlik, bakım ve onarım hizmetlerinin düzenle</w:t>
            </w:r>
            <w:r w:rsidRPr="001720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yürütülmesini sağlar ve denetler.</w:t>
            </w:r>
          </w:p>
          <w:p w14:paraId="4C254916" w14:textId="450DA93F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1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Fakültede açılacak kitap sergileri stantları ile asılmak istenen afiş ve benzeri talepleri incelemek</w:t>
            </w:r>
            <w:r w:rsidRPr="001720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denetlemek.</w:t>
            </w:r>
          </w:p>
          <w:p w14:paraId="764669C0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2" w:line="240" w:lineRule="auto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 ve Çevre temizlik, bakım ve onarım hizmetlerinin düzenle</w:t>
            </w:r>
            <w:r w:rsidRPr="001720C7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yürütülmesini sağlar ve denetler.</w:t>
            </w:r>
          </w:p>
          <w:p w14:paraId="0653D214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1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Fakültede açılacak kitap sergileri stantları ile asılmak istenen afiş ve benzeri talepleri incelemek</w:t>
            </w:r>
            <w:r w:rsidRPr="001720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denetlemek.</w:t>
            </w:r>
          </w:p>
          <w:p w14:paraId="02395D20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79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Öğrencilere gerekli sosyal hizmetlerin sağlanmasına yardım</w:t>
            </w:r>
            <w:r w:rsidRPr="001720C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etmek.</w:t>
            </w:r>
          </w:p>
          <w:p w14:paraId="6DB652F6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1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Gerekli evrakların onay ve tasdikini</w:t>
            </w:r>
            <w:r w:rsidRPr="001720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0699AC5F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7"/>
                <w:tab w:val="left" w:pos="9923"/>
              </w:tabs>
              <w:autoSpaceDE w:val="0"/>
              <w:autoSpaceDN w:val="0"/>
              <w:spacing w:before="41"/>
              <w:ind w:right="1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Çalışma ortamında iş sağlığı ve güvenliği ile ilgili hususların uygulanması konusunda gerekli uyarıları yapmak, kapı ve pencerelerin mesai saatleri dışında kapalı tutulması konusunda uyarılarda bulunmak.</w:t>
            </w:r>
          </w:p>
          <w:p w14:paraId="50766C70" w14:textId="77777777" w:rsidR="001720C7" w:rsidRPr="001720C7" w:rsidRDefault="001720C7" w:rsidP="001720C7">
            <w:pPr>
              <w:pStyle w:val="ListeParagraf"/>
              <w:widowControl w:val="0"/>
              <w:numPr>
                <w:ilvl w:val="0"/>
                <w:numId w:val="21"/>
              </w:numPr>
              <w:tabs>
                <w:tab w:val="left" w:pos="1297"/>
                <w:tab w:val="left" w:pos="9923"/>
              </w:tabs>
              <w:autoSpaceDE w:val="0"/>
              <w:autoSpaceDN w:val="0"/>
              <w:spacing w:before="41"/>
              <w:ind w:right="87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Üst yöneticileri tarafından görev</w:t>
            </w:r>
            <w:r w:rsidRPr="001720C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r w:rsidRPr="001720C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720C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1720C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vereceği</w:t>
            </w:r>
            <w:r w:rsidRPr="001720C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1720C7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1720C7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1720C7">
              <w:rPr>
                <w:rFonts w:ascii="Times New Roman" w:hAnsi="Times New Roman" w:cs="Times New Roman"/>
                <w:sz w:val="20"/>
                <w:szCs w:val="20"/>
              </w:rPr>
              <w:t>yapmak.</w:t>
            </w:r>
          </w:p>
          <w:p w14:paraId="3822B0A0" w14:textId="77777777" w:rsidR="001720C7" w:rsidRPr="001720C7" w:rsidRDefault="001720C7" w:rsidP="001720C7">
            <w:pPr>
              <w:widowControl w:val="0"/>
              <w:tabs>
                <w:tab w:val="left" w:pos="1296"/>
                <w:tab w:val="left" w:pos="1297"/>
                <w:tab w:val="left" w:pos="9923"/>
              </w:tabs>
              <w:autoSpaceDE w:val="0"/>
              <w:autoSpaceDN w:val="0"/>
              <w:spacing w:before="41"/>
              <w:ind w:left="360" w:right="10"/>
              <w:jc w:val="both"/>
              <w:rPr>
                <w:sz w:val="20"/>
                <w:szCs w:val="20"/>
              </w:rPr>
            </w:pPr>
          </w:p>
          <w:p w14:paraId="2804564B" w14:textId="6F7C772F" w:rsidR="001720C7" w:rsidRPr="001720C7" w:rsidRDefault="001720C7" w:rsidP="001720C7">
            <w:pPr>
              <w:ind w:right="215"/>
              <w:jc w:val="both"/>
              <w:rPr>
                <w:sz w:val="20"/>
                <w:szCs w:val="20"/>
              </w:rPr>
            </w:pPr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1FD0B3BF" w:rsidR="005969ED" w:rsidRPr="00C223E8" w:rsidRDefault="00094F33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657 sayılı kanun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016EF7B0" w:rsidR="0068524E" w:rsidRPr="000D7FD4" w:rsidRDefault="00812978" w:rsidP="00812978">
      <w:pPr>
        <w:tabs>
          <w:tab w:val="left" w:pos="6930"/>
        </w:tabs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ONAY</w:t>
      </w:r>
    </w:p>
    <w:sectPr w:rsidR="0068524E" w:rsidRPr="000D7FD4" w:rsidSect="009E2A4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6B429" w14:textId="77777777" w:rsidR="009E2A4B" w:rsidRDefault="009E2A4B" w:rsidP="003F4DE1">
      <w:r>
        <w:separator/>
      </w:r>
    </w:p>
  </w:endnote>
  <w:endnote w:type="continuationSeparator" w:id="0">
    <w:p w14:paraId="321AE1B0" w14:textId="77777777" w:rsidR="009E2A4B" w:rsidRDefault="009E2A4B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18C83" w14:textId="77777777" w:rsidR="009E2A4B" w:rsidRDefault="009E2A4B" w:rsidP="003F4DE1">
      <w:r>
        <w:separator/>
      </w:r>
    </w:p>
  </w:footnote>
  <w:footnote w:type="continuationSeparator" w:id="0">
    <w:p w14:paraId="5DD99ADE" w14:textId="77777777" w:rsidR="009E2A4B" w:rsidRDefault="009E2A4B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408E6156" w:rsidR="003C1859" w:rsidRDefault="00A81C6B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10.01.2023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45BFAFCA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12978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12978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27A"/>
    <w:multiLevelType w:val="hybridMultilevel"/>
    <w:tmpl w:val="0BA05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A382C"/>
    <w:multiLevelType w:val="hybridMultilevel"/>
    <w:tmpl w:val="5582D32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B4384"/>
    <w:multiLevelType w:val="hybridMultilevel"/>
    <w:tmpl w:val="2E3E7B42"/>
    <w:lvl w:ilvl="0" w:tplc="CCFC5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868376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169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704020">
    <w:abstractNumId w:val="1"/>
  </w:num>
  <w:num w:numId="4" w16cid:durableId="620768316">
    <w:abstractNumId w:val="7"/>
  </w:num>
  <w:num w:numId="5" w16cid:durableId="2054498147">
    <w:abstractNumId w:val="11"/>
  </w:num>
  <w:num w:numId="6" w16cid:durableId="305858076">
    <w:abstractNumId w:val="12"/>
  </w:num>
  <w:num w:numId="7" w16cid:durableId="1124156191">
    <w:abstractNumId w:val="3"/>
  </w:num>
  <w:num w:numId="8" w16cid:durableId="2090811494">
    <w:abstractNumId w:val="20"/>
  </w:num>
  <w:num w:numId="9" w16cid:durableId="1274288965">
    <w:abstractNumId w:val="0"/>
  </w:num>
  <w:num w:numId="10" w16cid:durableId="1866481523">
    <w:abstractNumId w:val="4"/>
  </w:num>
  <w:num w:numId="11" w16cid:durableId="27680388">
    <w:abstractNumId w:val="18"/>
  </w:num>
  <w:num w:numId="12" w16cid:durableId="226117094">
    <w:abstractNumId w:val="16"/>
  </w:num>
  <w:num w:numId="13" w16cid:durableId="199826113">
    <w:abstractNumId w:val="5"/>
  </w:num>
  <w:num w:numId="14" w16cid:durableId="1131560490">
    <w:abstractNumId w:val="14"/>
  </w:num>
  <w:num w:numId="15" w16cid:durableId="824129050">
    <w:abstractNumId w:val="8"/>
  </w:num>
  <w:num w:numId="16" w16cid:durableId="442195217">
    <w:abstractNumId w:val="10"/>
  </w:num>
  <w:num w:numId="17" w16cid:durableId="658388863">
    <w:abstractNumId w:val="19"/>
  </w:num>
  <w:num w:numId="18" w16cid:durableId="592013263">
    <w:abstractNumId w:val="21"/>
  </w:num>
  <w:num w:numId="19" w16cid:durableId="38357627">
    <w:abstractNumId w:val="6"/>
  </w:num>
  <w:num w:numId="20" w16cid:durableId="630482396">
    <w:abstractNumId w:val="15"/>
  </w:num>
  <w:num w:numId="21" w16cid:durableId="2003074787">
    <w:abstractNumId w:val="2"/>
  </w:num>
  <w:num w:numId="22" w16cid:durableId="18075106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94F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0F0F0E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20C7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42B"/>
    <w:rsid w:val="0026008B"/>
    <w:rsid w:val="002657A9"/>
    <w:rsid w:val="00265854"/>
    <w:rsid w:val="00273536"/>
    <w:rsid w:val="0027795B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3285"/>
    <w:rsid w:val="003D71BD"/>
    <w:rsid w:val="003F3536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57F0A"/>
    <w:rsid w:val="00562B1D"/>
    <w:rsid w:val="00566D4F"/>
    <w:rsid w:val="00577FDD"/>
    <w:rsid w:val="0058071E"/>
    <w:rsid w:val="005969ED"/>
    <w:rsid w:val="005B7A3C"/>
    <w:rsid w:val="005D1329"/>
    <w:rsid w:val="005D704B"/>
    <w:rsid w:val="005E5E6F"/>
    <w:rsid w:val="00607B6E"/>
    <w:rsid w:val="0061675F"/>
    <w:rsid w:val="00617C74"/>
    <w:rsid w:val="00626CC5"/>
    <w:rsid w:val="00633A6B"/>
    <w:rsid w:val="0064233E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2978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A4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1C6B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494EFEC2-B828-4879-8404-BB74297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1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D2BE-2DFE-48F2-B8DC-63537846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musa genc</cp:lastModifiedBy>
  <cp:revision>7</cp:revision>
  <cp:lastPrinted>2024-02-19T12:04:00Z</cp:lastPrinted>
  <dcterms:created xsi:type="dcterms:W3CDTF">2021-10-15T12:25:00Z</dcterms:created>
  <dcterms:modified xsi:type="dcterms:W3CDTF">2024-02-19T12:04:00Z</dcterms:modified>
</cp:coreProperties>
</file>